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2BDD" w14:textId="78E18451" w:rsidR="007E06B5" w:rsidRPr="00FB74FB" w:rsidRDefault="007E06B5" w:rsidP="007E06B5">
      <w:pPr>
        <w:pStyle w:val="NoSpacing"/>
        <w:jc w:val="center"/>
        <w:rPr>
          <w:rFonts w:ascii="Myriad Pro" w:hAnsi="Myriad Pro" w:cstheme="minorHAnsi"/>
          <w:b/>
          <w:sz w:val="22"/>
          <w:szCs w:val="22"/>
          <w:lang w:val="bs-Latn-BA"/>
        </w:rPr>
      </w:pPr>
    </w:p>
    <w:p w14:paraId="18FAA523" w14:textId="3106EA9D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9E001C" w14:textId="6CA551C5" w:rsidR="007E06B5" w:rsidRPr="00FB74FB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62772E8D" w14:textId="539EDC4A" w:rsidR="007E06B5" w:rsidRDefault="007E06B5" w:rsidP="007E06B5">
      <w:pPr>
        <w:pStyle w:val="Candaratekst11"/>
        <w:rPr>
          <w:rFonts w:ascii="Myriad Pro" w:hAnsi="Myriad Pro"/>
          <w:lang w:val="sr-Latn-RS"/>
        </w:rPr>
      </w:pPr>
    </w:p>
    <w:p w14:paraId="02E9A78A" w14:textId="2BBD8A9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CB4767E" w14:textId="40AFDCF2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2C47162C" w14:textId="712F35A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B2B2F2D" w14:textId="02BD989C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3E94422F" w14:textId="77777777" w:rsidR="007E0D72" w:rsidRDefault="007E0D72" w:rsidP="007E06B5">
      <w:pPr>
        <w:pStyle w:val="Candaratekst11"/>
        <w:rPr>
          <w:rFonts w:ascii="Myriad Pro" w:hAnsi="Myriad Pro"/>
          <w:lang w:val="sr-Latn-RS"/>
        </w:rPr>
      </w:pPr>
    </w:p>
    <w:p w14:paraId="79D4E891" w14:textId="545A6F3D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0D6D0867" w14:textId="7E9E074A" w:rsidR="00791B7E" w:rsidRDefault="00791B7E" w:rsidP="007E06B5">
      <w:pPr>
        <w:pStyle w:val="Candaratekst11"/>
        <w:rPr>
          <w:rFonts w:ascii="Myriad Pro" w:hAnsi="Myriad Pro"/>
          <w:lang w:val="sr-Latn-RS"/>
        </w:rPr>
      </w:pP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2ABBE" wp14:editId="1B3E60D9">
                <wp:simplePos x="0" y="0"/>
                <wp:positionH relativeFrom="column">
                  <wp:posOffset>32385</wp:posOffset>
                </wp:positionH>
                <wp:positionV relativeFrom="paragraph">
                  <wp:posOffset>213360</wp:posOffset>
                </wp:positionV>
                <wp:extent cx="6110605" cy="953770"/>
                <wp:effectExtent l="0" t="0" r="0" b="0"/>
                <wp:wrapNone/>
                <wp:docPr id="5" name="TextBox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DDD4B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yriad Pro" w:hAnsi="Myriad Pro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Konkurentnost i inovacije: Lokalne razvojne strategije</w:t>
                            </w:r>
                          </w:p>
                          <w:p w14:paraId="4ABF5D8A" w14:textId="77777777" w:rsidR="0057678A" w:rsidRPr="00CF305B" w:rsidRDefault="0057678A" w:rsidP="007E06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18"/>
                                <w:lang w:val="bs-Latn-BA"/>
                              </w:rPr>
                            </w:pPr>
                            <w:r w:rsidRPr="00CF305B">
                              <w:rPr>
                                <w:rFonts w:ascii="Myriad Pro" w:hAnsi="Myriad Pro" w:cstheme="minorHAnsi"/>
                                <w:b/>
                                <w:bCs/>
                                <w:i/>
                                <w:iCs/>
                                <w:color w:val="111F8A"/>
                                <w:sz w:val="32"/>
                                <w:szCs w:val="44"/>
                                <w:lang w:val="bs-Latn-BA"/>
                              </w:rPr>
                              <w:t>EU4Business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22ABBE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2.55pt;margin-top:16.8pt;width:481.15pt;height:75.1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" filled="f" stroked="f">
                <v:textbox style="mso-fit-shape-to-text:t">
                  <w:txbxContent>
                    <w:p w14:paraId="2E1DDD4B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yriad Pro" w:hAnsi="Myriad Pro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Konkurentnost i inovacije: Lokalne razvojne strategije</w:t>
                      </w:r>
                    </w:p>
                    <w:p w14:paraId="4ABF5D8A" w14:textId="77777777" w:rsidR="0057678A" w:rsidRPr="00CF305B" w:rsidRDefault="0057678A" w:rsidP="007E06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18"/>
                          <w:lang w:val="bs-Latn-BA"/>
                        </w:rPr>
                      </w:pPr>
                      <w:r w:rsidRPr="00CF305B">
                        <w:rPr>
                          <w:rFonts w:ascii="Myriad Pro" w:hAnsi="Myriad Pro" w:cstheme="minorHAnsi"/>
                          <w:b/>
                          <w:bCs/>
                          <w:i/>
                          <w:iCs/>
                          <w:color w:val="111F8A"/>
                          <w:sz w:val="32"/>
                          <w:szCs w:val="44"/>
                          <w:lang w:val="bs-Latn-BA"/>
                        </w:rPr>
                        <w:t>EU4Business</w:t>
                      </w:r>
                    </w:p>
                  </w:txbxContent>
                </v:textbox>
              </v:shape>
            </w:pict>
          </mc:Fallback>
        </mc:AlternateContent>
      </w:r>
      <w:r w:rsidRPr="00FB74FB">
        <w:rPr>
          <w:rFonts w:ascii="Myriad Pro" w:hAnsi="Myriad Pro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0AB1C" wp14:editId="0CEAE7D4">
                <wp:simplePos x="0" y="0"/>
                <wp:positionH relativeFrom="column">
                  <wp:posOffset>-19709</wp:posOffset>
                </wp:positionH>
                <wp:positionV relativeFrom="paragraph">
                  <wp:posOffset>179729</wp:posOffset>
                </wp:positionV>
                <wp:extent cx="6111801" cy="647205"/>
                <wp:effectExtent l="0" t="0" r="3810" b="635"/>
                <wp:wrapNone/>
                <wp:docPr id="6" name="Rectangle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1801" cy="647205"/>
                        </a:xfrm>
                        <a:prstGeom prst="round2DiagRect">
                          <a:avLst/>
                        </a:prstGeom>
                        <a:solidFill>
                          <a:srgbClr val="FDEE04"/>
                        </a:solidFill>
                        <a:ln>
                          <a:noFill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BDEDD64" id="Rectangle 10" o:spid="_x0000_s1026" style="position:absolute;margin-left:-1.55pt;margin-top:14.15pt;width:481.25pt;height:50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1801,64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" path="m107870,l6111801,r,l6111801,539335v,59575,-48295,107870,-107870,107870l,647205r,l,107870c,48295,48295,,107870,xe" fillcolor="#fdee04" stroked="f" strokeweight="1pt">
                <v:stroke joinstyle="miter"/>
                <v:path arrowok="t" o:connecttype="custom" o:connectlocs="107870,0;6111801,0;6111801,0;6111801,539335;6003931,647205;0,647205;0,647205;0,107870;107870,0" o:connectangles="0,0,0,0,0,0,0,0,0"/>
              </v:shape>
            </w:pict>
          </mc:Fallback>
        </mc:AlternateContent>
      </w:r>
    </w:p>
    <w:p w14:paraId="246C740E" w14:textId="7D82C2A9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58B8146E" w14:textId="1115C424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4EC7F096" w14:textId="67659078" w:rsidR="00791B7E" w:rsidRDefault="00791B7E" w:rsidP="007E06B5">
      <w:pPr>
        <w:pStyle w:val="Candaratekst11"/>
        <w:rPr>
          <w:rFonts w:ascii="Myriad Pro" w:hAnsi="Myriad Pro"/>
          <w:lang w:val="sr-Latn-RS"/>
        </w:rPr>
      </w:pPr>
    </w:p>
    <w:p w14:paraId="3E642D9A" w14:textId="77777777" w:rsidR="00791B7E" w:rsidRPr="00FB74FB" w:rsidRDefault="00791B7E" w:rsidP="007E06B5">
      <w:pPr>
        <w:pStyle w:val="Candaratekst11"/>
        <w:rPr>
          <w:rFonts w:ascii="Myriad Pro" w:hAnsi="Myriad Pro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06B5" w:rsidRPr="00FB74FB" w14:paraId="3EC83D22" w14:textId="77777777" w:rsidTr="006A0B04">
        <w:tc>
          <w:tcPr>
            <w:tcW w:w="9736" w:type="dxa"/>
            <w:shd w:val="clear" w:color="auto" w:fill="2F5496" w:themeFill="accent1" w:themeFillShade="BF"/>
          </w:tcPr>
          <w:p w14:paraId="1141C525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Poziv potencijalnim korisnicima bespovratnih sredstava</w:t>
            </w:r>
          </w:p>
          <w:p w14:paraId="2334E1D4" w14:textId="77777777" w:rsidR="007E06B5" w:rsidRPr="008F7C52" w:rsidRDefault="007E06B5" w:rsidP="006A0B04">
            <w:pPr>
              <w:pStyle w:val="NoSpacing"/>
              <w:jc w:val="center"/>
              <w:rPr>
                <w:rFonts w:ascii="Myriad Pro" w:hAnsi="Myriad Pro" w:cstheme="minorHAnsi"/>
                <w:b/>
                <w:sz w:val="28"/>
                <w:szCs w:val="22"/>
                <w:lang w:val="bs-Latn-BA"/>
              </w:rPr>
            </w:pPr>
            <w:r w:rsidRPr="008F7C52">
              <w:rPr>
                <w:rFonts w:ascii="Myriad Pro" w:hAnsi="Myriad Pro" w:cstheme="minorHAnsi"/>
                <w:b/>
                <w:color w:val="FFFFFF" w:themeColor="background1"/>
                <w:sz w:val="28"/>
                <w:szCs w:val="22"/>
                <w:lang w:val="bs-Latn-BA"/>
              </w:rPr>
              <w:t>za mjeru podrške poljoprivrednim gazdinstvima (primarna proizvodnja)</w:t>
            </w:r>
          </w:p>
        </w:tc>
      </w:tr>
    </w:tbl>
    <w:p w14:paraId="22DE2742" w14:textId="61CE5E24" w:rsidR="007E06B5" w:rsidRDefault="007E06B5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44FE7C25" w14:textId="77777777" w:rsidR="00566F91" w:rsidRPr="00FB74FB" w:rsidRDefault="00566F91" w:rsidP="007E06B5">
      <w:pPr>
        <w:jc w:val="center"/>
        <w:rPr>
          <w:rFonts w:ascii="Myriad Pro" w:hAnsi="Myriad Pro" w:cstheme="minorHAnsi"/>
          <w:b/>
          <w:sz w:val="22"/>
          <w:szCs w:val="22"/>
        </w:rPr>
      </w:pPr>
    </w:p>
    <w:p w14:paraId="3F94C3A7" w14:textId="0EA62FA1" w:rsidR="007E06B5" w:rsidRDefault="007E06B5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PRILOG </w:t>
      </w:r>
      <w:r w:rsidR="006A0B04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>2</w:t>
      </w:r>
      <w:r w:rsidRPr="00FB74FB"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  <w:t xml:space="preserve"> – POSLOVNI PLAN</w:t>
      </w:r>
    </w:p>
    <w:p w14:paraId="76EE30F6" w14:textId="58C06F30" w:rsidR="002A5A71" w:rsidRDefault="002A5A71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97672A8" w14:textId="0019784B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C287FE1" w14:textId="68BEC22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792AB9D0" w14:textId="77275F7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C873339" w14:textId="29C4F271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03959FA3" w14:textId="1E19E7BD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62DC07FD" w14:textId="2E2B55F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F8CE102" w14:textId="6AA0D72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769D8D1" w14:textId="72AF9CDE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621F3C6" w14:textId="6F91C7F9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6B17B84" w14:textId="21DC4B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B50D637" w14:textId="0736BAB3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9A519C7" w14:textId="2DDABC5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3B780F4D" w14:textId="07EFD192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1647844A" w14:textId="50AAD1D7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4440FF78" w14:textId="0C957AAF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p w14:paraId="5D90481D" w14:textId="032B77C0" w:rsidR="004C0870" w:rsidRDefault="004C0870" w:rsidP="007E06B5">
      <w:pPr>
        <w:jc w:val="center"/>
        <w:rPr>
          <w:rFonts w:ascii="Myriad Pro" w:hAnsi="Myriad Pro" w:cstheme="minorHAnsi"/>
          <w:b/>
          <w:color w:val="2F5496" w:themeColor="accent1" w:themeShade="BF"/>
          <w:sz w:val="32"/>
          <w:szCs w:val="22"/>
        </w:rPr>
      </w:pPr>
    </w:p>
    <w:sdt>
      <w:sdtPr>
        <w:rPr>
          <w:rFonts w:ascii="Myriad Pro" w:eastAsia="Times New Roman" w:hAnsi="Myriad Pro" w:cstheme="minorHAnsi"/>
          <w:color w:val="auto"/>
          <w:sz w:val="24"/>
          <w:szCs w:val="24"/>
          <w:lang w:val="sr-Latn-RS"/>
        </w:rPr>
        <w:id w:val="-1727142713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3616567B" w14:textId="5717C025" w:rsidR="002B1CA4" w:rsidRPr="003E0E6D" w:rsidRDefault="002B1CA4">
          <w:pPr>
            <w:pStyle w:val="TOCHeading"/>
            <w:rPr>
              <w:rFonts w:ascii="Myriad Pro" w:hAnsi="Myriad Pro" w:cstheme="minorHAnsi"/>
              <w:sz w:val="24"/>
              <w:szCs w:val="24"/>
              <w:lang w:val="sr-Latn-RS"/>
            </w:rPr>
          </w:pPr>
          <w:r w:rsidRPr="003E0E6D">
            <w:rPr>
              <w:rFonts w:ascii="Myriad Pro" w:hAnsi="Myriad Pro" w:cstheme="minorHAnsi"/>
              <w:sz w:val="24"/>
              <w:szCs w:val="24"/>
              <w:lang w:val="sr-Latn-RS"/>
            </w:rPr>
            <w:t xml:space="preserve">Sadržaj </w:t>
          </w:r>
        </w:p>
        <w:p w14:paraId="7598B336" w14:textId="2AB494FE" w:rsidR="003E0E6D" w:rsidRPr="003E0E6D" w:rsidRDefault="002B1CA4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begin"/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instrText xml:space="preserve"> TOC \o "1-3" \h \z \u </w:instrText>
          </w: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separate"/>
          </w:r>
          <w:hyperlink w:anchor="_Toc53609034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color w:val="023160" w:themeColor="hyperlink" w:themeShade="80"/>
                <w:lang w:val="sr-Latn-RS"/>
              </w:rPr>
              <w:t>SAŽETAK POSLOVNOG PLANA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E20087D" w14:textId="79502FBA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4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OPŠTI PODACI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_Toc536090349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DF29694" w14:textId="3B3A3D0B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podnosiocu zahtjeva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E876649" w14:textId="5878B113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Radna biografija podnosioca prijave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B6BD30A" w14:textId="638B77DB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2.3.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Informacije o projektu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28BFC47" w14:textId="4E052D91" w:rsidR="003E0E6D" w:rsidRPr="003E0E6D" w:rsidRDefault="008F7C52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3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Opis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F59FADF" w14:textId="6513F1FF" w:rsidR="003E0E6D" w:rsidRPr="003E0E6D" w:rsidRDefault="008F7C52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Procjena potražnje – analiza kupaca/korisnika proizvoda/usluga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9FA16FF" w14:textId="5A958921" w:rsidR="003E0E6D" w:rsidRPr="003E0E6D" w:rsidRDefault="008F7C52">
          <w:pPr>
            <w:pStyle w:val="TOC3"/>
            <w:tabs>
              <w:tab w:val="left" w:pos="1320"/>
              <w:tab w:val="right" w:leader="dot" w:pos="9350"/>
            </w:tabs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5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2.3.3.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Plan provođenja investicije (vremenska dinamika)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6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513A9D" w14:textId="36756F13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PROIZVODNI KAPACITETI  I TEHNOLOGIJA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94243D1" w14:textId="2218373E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3.1.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E309E44" w14:textId="74DA2B40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obim proizvodnje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345B6A" w14:textId="57DCBE01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5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Trošak ulaznih materijala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_Toc536090359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A3BAA3" w14:textId="2F00EA2E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0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3.4.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materijalnih i nematerijalnih troškova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53BE3D8" w14:textId="7AC5DB19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ZAPOSLENI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5A0AD22" w14:textId="01955B1D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01EDF1F" w14:textId="7798C1FD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kvalifikacije trenutno zaposlenih radnika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B628626" w14:textId="5AF460DF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4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4.3.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Struktura i kvalifikacije 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za planirane zaposlene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radnik</w:t>
            </w:r>
            <w:r w:rsidR="003E0E6D" w:rsidRPr="003E0E6D">
              <w:rPr>
                <w:rStyle w:val="Hyperlink"/>
                <w:rFonts w:ascii="Myriad Pro" w:hAnsi="Myriad Pro"/>
                <w:noProof/>
                <w:lang w:val="bs-Latn-BA"/>
              </w:rPr>
              <w:t>e</w:t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 xml:space="preserve"> po radnim mjestima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9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DC12A21" w14:textId="234A38BB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4.4.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Projekcija radnih mjesta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67A3B61" w14:textId="307C8FED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ZADOVOLJAVANJE STANDARDA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10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4A450122" w14:textId="74EE648C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KARAKTERISTIKE LOKALITETA POSLOVNE AKTIVNOSTI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544949CB" w14:textId="7948E88A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AA0E5C9" w14:textId="77F0F02D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6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6.2.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Podaci o zemlјištu, objektima i broju životinja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_Toc536090369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11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99C1F38" w14:textId="595B3FF5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0" w:history="1">
            <w:r w:rsidR="003E0E6D" w:rsidRPr="003E0E6D">
              <w:rPr>
                <w:rStyle w:val="Hyperlink"/>
                <w:rFonts w:ascii="Myriad Pro" w:hAnsi="Myriad Pro"/>
                <w:noProof/>
              </w:rPr>
              <w:t>7.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/>
                <w:noProof/>
              </w:rPr>
              <w:t>DISTRIBUCIJA PROIZVODA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_Toc536090370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56680F5" w14:textId="361C663E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1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7.1.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Opis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_Toc536090371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86E1A23" w14:textId="27ED394B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2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EKONOMSKO-FINANSIJSKA ANALIZA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_Toc536090372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22ED701B" w14:textId="1954D920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3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8.1.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Plan prodaje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_Toc536090373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12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9F288EA" w14:textId="0F561E7F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4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8.2.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Ukupni prihodi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_Toc536090374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13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387B28F6" w14:textId="6A39029E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5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8.3.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Obračun amortizacije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_Toc536090375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14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67DF48CC" w14:textId="74A5C381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6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8.4.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Struktura i dinamika ulaganja i izvori finansiranja i obračun kreditnih obaveza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_Toc536090376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15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7BF8955E" w14:textId="4DE4AB5E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7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8.5.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Bilans uspijeha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_Toc536090377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17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A87407F" w14:textId="2E8DE155" w:rsidR="003E0E6D" w:rsidRPr="003E0E6D" w:rsidRDefault="008F7C52">
          <w:pPr>
            <w:pStyle w:val="TOC2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8" w:history="1">
            <w:r w:rsidR="003E0E6D" w:rsidRPr="003E0E6D">
              <w:rPr>
                <w:rStyle w:val="Hyperlink"/>
                <w:rFonts w:ascii="Myriad Pro" w:hAnsi="Myriad Pro" w:cstheme="minorHAnsi"/>
                <w:noProof/>
              </w:rPr>
              <w:t>8.6.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Novčani tok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_Toc536090378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01C1F9AB" w14:textId="231E5E7C" w:rsidR="003E0E6D" w:rsidRPr="003E0E6D" w:rsidRDefault="008F7C52">
          <w:pPr>
            <w:pStyle w:val="TOC1"/>
            <w:rPr>
              <w:rFonts w:ascii="Myriad Pro" w:eastAsiaTheme="minorEastAsia" w:hAnsi="Myriad Pro" w:cstheme="minorBidi"/>
              <w:noProof/>
              <w:sz w:val="22"/>
              <w:szCs w:val="22"/>
            </w:rPr>
          </w:pPr>
          <w:hyperlink w:anchor="_Toc536090379" w:history="1"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9.</w:t>
            </w:r>
            <w:r w:rsidR="003E0E6D" w:rsidRPr="003E0E6D">
              <w:rPr>
                <w:rFonts w:ascii="Myriad Pro" w:eastAsiaTheme="minorEastAsia" w:hAnsi="Myriad Pro" w:cstheme="minorBidi"/>
                <w:noProof/>
                <w:sz w:val="22"/>
                <w:szCs w:val="22"/>
              </w:rPr>
              <w:tab/>
            </w:r>
            <w:r w:rsidR="003E0E6D" w:rsidRPr="003E0E6D">
              <w:rPr>
                <w:rStyle w:val="Hyperlink"/>
                <w:rFonts w:ascii="Myriad Pro" w:hAnsi="Myriad Pro" w:cstheme="minorHAnsi"/>
                <w:noProof/>
                <w:lang w:val="sr-Latn-RS"/>
              </w:rPr>
              <w:t>EKONOMSKA OCJENA PROJEKTA</w:t>
            </w:r>
            <w:r w:rsidR="003E0E6D" w:rsidRPr="003E0E6D">
              <w:rPr>
                <w:rFonts w:ascii="Myriad Pro" w:hAnsi="Myriad Pro"/>
                <w:noProof/>
                <w:webHidden/>
              </w:rPr>
              <w:tab/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begin"/>
            </w:r>
            <w:r w:rsidR="003E0E6D" w:rsidRPr="003E0E6D">
              <w:rPr>
                <w:rFonts w:ascii="Myriad Pro" w:hAnsi="Myriad Pro"/>
                <w:noProof/>
                <w:webHidden/>
              </w:rPr>
              <w:instrText xml:space="preserve"> PAGEREF _Toc536090379 \h </w:instrText>
            </w:r>
            <w:r w:rsidR="003E0E6D" w:rsidRPr="003E0E6D">
              <w:rPr>
                <w:rFonts w:ascii="Myriad Pro" w:hAnsi="Myriad Pro"/>
                <w:noProof/>
                <w:webHidden/>
              </w:rPr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separate"/>
            </w:r>
            <w:r w:rsidR="003E0E6D" w:rsidRPr="003E0E6D">
              <w:rPr>
                <w:rFonts w:ascii="Myriad Pro" w:hAnsi="Myriad Pro"/>
                <w:noProof/>
                <w:webHidden/>
              </w:rPr>
              <w:t>18</w:t>
            </w:r>
            <w:r w:rsidR="003E0E6D" w:rsidRPr="003E0E6D">
              <w:rPr>
                <w:rFonts w:ascii="Myriad Pro" w:hAnsi="Myriad Pro"/>
                <w:noProof/>
                <w:webHidden/>
              </w:rPr>
              <w:fldChar w:fldCharType="end"/>
            </w:r>
          </w:hyperlink>
        </w:p>
        <w:p w14:paraId="120084CD" w14:textId="24E4C09D" w:rsidR="002B1CA4" w:rsidRPr="00FB74FB" w:rsidRDefault="002B1CA4" w:rsidP="00F45529">
          <w:pPr>
            <w:spacing w:before="40"/>
            <w:rPr>
              <w:rFonts w:ascii="Myriad Pro" w:hAnsi="Myriad Pro" w:cstheme="minorHAnsi"/>
              <w:sz w:val="22"/>
              <w:szCs w:val="22"/>
              <w:lang w:val="sr-Latn-RS"/>
            </w:rPr>
          </w:pPr>
          <w:r w:rsidRPr="003E0E6D">
            <w:rPr>
              <w:rFonts w:ascii="Myriad Pro" w:hAnsi="Myriad Pro" w:cstheme="minorHAnsi"/>
              <w:b/>
              <w:bCs/>
              <w:noProof/>
              <w:sz w:val="22"/>
              <w:szCs w:val="22"/>
              <w:lang w:val="sr-Latn-RS"/>
            </w:rPr>
            <w:fldChar w:fldCharType="end"/>
          </w:r>
        </w:p>
      </w:sdtContent>
    </w:sdt>
    <w:p w14:paraId="22800B4A" w14:textId="253DCC5C" w:rsidR="004C0870" w:rsidRDefault="004C0870" w:rsidP="004C0870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  <w:bookmarkStart w:id="0" w:name="_Toc536090348"/>
    </w:p>
    <w:p w14:paraId="4ED59AEC" w14:textId="73A51DBB" w:rsidR="004C0870" w:rsidRDefault="004C0870" w:rsidP="004C0870">
      <w:pPr>
        <w:rPr>
          <w:lang w:val="sr-Latn-RS"/>
        </w:rPr>
      </w:pPr>
    </w:p>
    <w:p w14:paraId="20729283" w14:textId="666B5D91" w:rsidR="004C0870" w:rsidRDefault="004C0870" w:rsidP="004C0870">
      <w:pPr>
        <w:rPr>
          <w:lang w:val="sr-Latn-RS"/>
        </w:rPr>
      </w:pPr>
    </w:p>
    <w:p w14:paraId="3FF1636F" w14:textId="2A807869" w:rsidR="004C0870" w:rsidRDefault="004C0870" w:rsidP="004C0870">
      <w:pPr>
        <w:rPr>
          <w:lang w:val="sr-Latn-RS"/>
        </w:rPr>
      </w:pPr>
    </w:p>
    <w:p w14:paraId="1D981AE1" w14:textId="6F4BEF32" w:rsidR="004C0870" w:rsidRDefault="004C0870" w:rsidP="004C0870">
      <w:pPr>
        <w:rPr>
          <w:lang w:val="sr-Latn-RS"/>
        </w:rPr>
      </w:pPr>
    </w:p>
    <w:p w14:paraId="4F24399D" w14:textId="3BC31DF8" w:rsidR="004C0870" w:rsidRDefault="004C0870" w:rsidP="004C0870">
      <w:pPr>
        <w:rPr>
          <w:lang w:val="sr-Latn-RS"/>
        </w:rPr>
      </w:pPr>
    </w:p>
    <w:p w14:paraId="47617614" w14:textId="00FBC5F2" w:rsidR="004C0870" w:rsidRDefault="004C0870" w:rsidP="004C0870">
      <w:pPr>
        <w:rPr>
          <w:lang w:val="sr-Latn-RS"/>
        </w:rPr>
      </w:pPr>
    </w:p>
    <w:p w14:paraId="6DEF9412" w14:textId="7588F731" w:rsidR="008C6232" w:rsidRDefault="00B6169E" w:rsidP="00495137">
      <w:pPr>
        <w:pStyle w:val="Heading1"/>
        <w:rPr>
          <w:rFonts w:cstheme="minorHAnsi"/>
          <w:lang w:val="sr-Latn-RS"/>
        </w:rPr>
      </w:pPr>
      <w:r>
        <w:rPr>
          <w:rFonts w:cstheme="minorHAnsi"/>
          <w:lang w:val="sr-Latn-RS"/>
        </w:rPr>
        <w:lastRenderedPageBreak/>
        <w:t>SAŽETAK</w:t>
      </w:r>
      <w:r w:rsidR="002B1CA4" w:rsidRPr="00FB74FB">
        <w:rPr>
          <w:rFonts w:cstheme="minorHAnsi"/>
          <w:lang w:val="sr-Latn-RS"/>
        </w:rPr>
        <w:t xml:space="preserve"> POSLOVNOG PLANA</w:t>
      </w:r>
      <w:bookmarkEnd w:id="0"/>
      <w:r w:rsidR="002B1CA4" w:rsidRPr="00FB74FB">
        <w:rPr>
          <w:rFonts w:cstheme="minorHAnsi"/>
          <w:lang w:val="sr-Latn-RS"/>
        </w:rPr>
        <w:t xml:space="preserve"> </w:t>
      </w:r>
    </w:p>
    <w:p w14:paraId="5F164CB0" w14:textId="77777777" w:rsidR="004C0870" w:rsidRPr="004C0870" w:rsidRDefault="004C0870" w:rsidP="004C0870">
      <w:pPr>
        <w:rPr>
          <w:lang w:val="sr-Latn-RS"/>
        </w:rPr>
      </w:pPr>
    </w:p>
    <w:p w14:paraId="5B7A45BF" w14:textId="56BAEF2B" w:rsidR="008C6232" w:rsidRPr="00FB74FB" w:rsidRDefault="004939FF" w:rsidP="004939FF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noProof/>
          <w:lang w:val="sr-Latn-R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30FF56C" wp14:editId="73BCC758">
                <wp:simplePos x="0" y="0"/>
                <wp:positionH relativeFrom="column">
                  <wp:posOffset>9525</wp:posOffset>
                </wp:positionH>
                <wp:positionV relativeFrom="paragraph">
                  <wp:posOffset>876935</wp:posOffset>
                </wp:positionV>
                <wp:extent cx="5943600" cy="609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A74" w14:textId="354238DD" w:rsidR="0057678A" w:rsidRDefault="00576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F56C" id="Text Box 2" o:spid="_x0000_s1027" type="#_x0000_t202" style="position:absolute;left:0;text-align:left;margin-left:.75pt;margin-top:69.05pt;width:468pt;height:480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">
                <v:textbox>
                  <w:txbxContent>
                    <w:p w14:paraId="6C96FA74" w14:textId="354238DD" w:rsidR="0057678A" w:rsidRDefault="0057678A"/>
                  </w:txbxContent>
                </v:textbox>
                <w10:wrap type="square"/>
              </v:shape>
            </w:pict>
          </mc:Fallback>
        </mc:AlternateContent>
      </w:r>
      <w:r w:rsidR="00B6169E">
        <w:rPr>
          <w:rFonts w:ascii="Myriad Pro" w:hAnsi="Myriad Pro" w:cstheme="minorHAnsi"/>
          <w:lang w:val="sr-Latn-RS"/>
        </w:rPr>
        <w:t>Sažetak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sadrži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sažeti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klјučnih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informacija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aktivnostima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planiranim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investicijama</w:t>
      </w:r>
      <w:r w:rsidR="008C6232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8C6232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usluga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osnovne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podatke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proizvodnom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procesu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kraći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istraživanja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6C16C6">
        <w:rPr>
          <w:rFonts w:ascii="Myriad Pro" w:hAnsi="Myriad Pro" w:cstheme="minorHAnsi"/>
          <w:lang w:val="sr-Latn-RS"/>
        </w:rPr>
        <w:t xml:space="preserve">očekivani </w:t>
      </w:r>
      <w:r w:rsidR="005D502B" w:rsidRPr="00FB74FB">
        <w:rPr>
          <w:rFonts w:ascii="Myriad Pro" w:hAnsi="Myriad Pro" w:cstheme="minorHAnsi"/>
          <w:lang w:val="sr-Latn-RS"/>
        </w:rPr>
        <w:t>finan</w:t>
      </w:r>
      <w:r w:rsidR="00C81F99" w:rsidRPr="00FB74FB">
        <w:rPr>
          <w:rFonts w:ascii="Myriad Pro" w:hAnsi="Myriad Pro" w:cstheme="minorHAnsi"/>
          <w:lang w:val="sr-Latn-RS"/>
        </w:rPr>
        <w:t>s</w:t>
      </w:r>
      <w:r w:rsidR="00506C71" w:rsidRPr="00FB74FB">
        <w:rPr>
          <w:rFonts w:ascii="Myriad Pro" w:hAnsi="Myriad Pro" w:cstheme="minorHAnsi"/>
          <w:lang w:val="sr-Latn-RS"/>
        </w:rPr>
        <w:t>ijski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efekat</w:t>
      </w:r>
      <w:r w:rsidR="008C6232" w:rsidRPr="00FB74FB">
        <w:rPr>
          <w:rFonts w:ascii="Myriad Pro" w:hAnsi="Myriad Pro" w:cstheme="minorHAnsi"/>
          <w:lang w:val="sr-Latn-RS"/>
        </w:rPr>
        <w:t xml:space="preserve">). </w:t>
      </w:r>
      <w:r w:rsidR="006C16C6">
        <w:rPr>
          <w:rFonts w:ascii="Myriad Pro" w:hAnsi="Myriad Pro" w:cstheme="minorHAnsi"/>
          <w:lang w:val="sr-Latn-RS"/>
        </w:rPr>
        <w:t>Sažetak</w:t>
      </w:r>
      <w:r w:rsidR="001C6466" w:rsidRPr="00FB74FB">
        <w:rPr>
          <w:rFonts w:ascii="Myriad Pro" w:hAnsi="Myriad Pro" w:cstheme="minorHAnsi"/>
          <w:lang w:val="sr-Latn-RS"/>
        </w:rPr>
        <w:t xml:space="preserve"> se </w:t>
      </w:r>
      <w:r w:rsidR="006C16C6">
        <w:rPr>
          <w:rFonts w:ascii="Myriad Pro" w:hAnsi="Myriad Pro" w:cstheme="minorHAnsi"/>
          <w:lang w:val="sr-Latn-RS"/>
        </w:rPr>
        <w:t>treba napisati</w:t>
      </w:r>
      <w:r w:rsidR="008C6232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1C6466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izrade</w:t>
      </w:r>
      <w:r w:rsidR="001C6466" w:rsidRPr="00FB74FB">
        <w:rPr>
          <w:rFonts w:ascii="Myriad Pro" w:hAnsi="Myriad Pro" w:cstheme="minorHAnsi"/>
          <w:lang w:val="sr-Latn-RS"/>
        </w:rPr>
        <w:t xml:space="preserve"> poslovnog plana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čini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njegovo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prvo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poglavlјe</w:t>
      </w:r>
      <w:r w:rsidR="008C623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jer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predstavlјa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rekapitulaciju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najznačajnijih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rezultata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poslovnog</w:t>
      </w:r>
      <w:r w:rsidR="008C623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plana</w:t>
      </w:r>
      <w:r w:rsidR="008C6232" w:rsidRPr="00FB74FB">
        <w:rPr>
          <w:rFonts w:ascii="Myriad Pro" w:hAnsi="Myriad Pro" w:cstheme="minorHAnsi"/>
          <w:lang w:val="sr-Latn-RS"/>
        </w:rPr>
        <w:t>.</w:t>
      </w:r>
    </w:p>
    <w:p w14:paraId="04B13AF7" w14:textId="478865E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  <w:r w:rsidRPr="00FB74FB">
        <w:rPr>
          <w:rFonts w:ascii="Myriad Pro" w:hAnsi="Myriad Pro" w:cstheme="minorHAnsi"/>
          <w:lang w:val="sr-Latn-RS"/>
        </w:rPr>
        <w:br w:type="page"/>
      </w:r>
    </w:p>
    <w:p w14:paraId="44BBC366" w14:textId="6BC3BC62" w:rsidR="008C6232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" w:name="_Toc536090349"/>
      <w:r w:rsidRPr="00FB74FB">
        <w:rPr>
          <w:rFonts w:cstheme="minorHAnsi"/>
          <w:lang w:val="sr-Latn-RS"/>
        </w:rPr>
        <w:lastRenderedPageBreak/>
        <w:t>O</w:t>
      </w:r>
      <w:r w:rsidR="002B1CA4" w:rsidRPr="00FB74FB">
        <w:rPr>
          <w:rFonts w:cstheme="minorHAnsi"/>
          <w:lang w:val="sr-Latn-RS"/>
        </w:rPr>
        <w:t>PŠTI PODACI</w:t>
      </w:r>
      <w:bookmarkEnd w:id="1"/>
    </w:p>
    <w:p w14:paraId="7C3B7FA2" w14:textId="71E763B5" w:rsidR="008C623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" w:name="_Toc536090350"/>
      <w:r w:rsidRPr="00FB74FB">
        <w:rPr>
          <w:rFonts w:cstheme="minorHAnsi"/>
          <w:lang w:val="sr-Latn-RS"/>
        </w:rPr>
        <w:t>Informacije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podnosiocu</w:t>
      </w:r>
      <w:r w:rsidR="008C623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zaht</w:t>
      </w:r>
      <w:r w:rsidR="001C6466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eva</w:t>
      </w:r>
      <w:bookmarkEnd w:id="2"/>
    </w:p>
    <w:tbl>
      <w:tblPr>
        <w:tblW w:w="9500" w:type="dxa"/>
        <w:tblLook w:val="04A0" w:firstRow="1" w:lastRow="0" w:firstColumn="1" w:lastColumn="0" w:noHBand="0" w:noVBand="1"/>
      </w:tblPr>
      <w:tblGrid>
        <w:gridCol w:w="4360"/>
        <w:gridCol w:w="5140"/>
      </w:tblGrid>
      <w:tr w:rsidR="00557A75" w:rsidRPr="00FB74FB" w14:paraId="774E5D2D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2524293A" w14:textId="3A553685" w:rsidR="00CC0D8A" w:rsidRPr="00FB74FB" w:rsidRDefault="00506C71" w:rsidP="008C6232">
            <w:pPr>
              <w:pStyle w:val="NoSpacing"/>
              <w:rPr>
                <w:rFonts w:ascii="Myriad Pro" w:hAnsi="Myriad Pro" w:cstheme="minorHAnsi"/>
                <w:b/>
                <w:color w:val="FFFFFF" w:themeColor="background1"/>
                <w:lang w:val="sr-Latn-RS"/>
              </w:rPr>
            </w:pP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Podaci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o</w:t>
            </w:r>
            <w:r w:rsidR="00CC0D8A"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</w:t>
            </w:r>
            <w:r w:rsidRPr="00803907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>podnosiocu</w:t>
            </w:r>
            <w:r w:rsidR="00322BD9">
              <w:rPr>
                <w:rFonts w:ascii="Myriad Pro" w:hAnsi="Myriad Pro" w:cstheme="minorHAnsi"/>
                <w:b/>
                <w:color w:val="FFFFFF" w:themeColor="background1"/>
                <w:sz w:val="22"/>
                <w:lang w:val="sr-Latn-RS"/>
              </w:rPr>
              <w:t xml:space="preserve"> prijave</w:t>
            </w:r>
          </w:p>
        </w:tc>
      </w:tr>
      <w:tr w:rsidR="00CC0D8A" w:rsidRPr="00FB74FB" w14:paraId="461D0726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6FA7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0A9551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2075" w14:textId="25768E1B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prezime</w:t>
            </w:r>
            <w:r w:rsidR="003B19A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fizičkog lica ili ime pravnog lica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8A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917345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9F63" w14:textId="262880AA" w:rsidR="00CC0D8A" w:rsidRPr="008F7C52" w:rsidRDefault="00265DCD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Za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lice: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prezime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zakonskog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zastupnika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(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vlasnika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63D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F27CDE" w:rsidRPr="00FB74FB" w14:paraId="45AD02C8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AB24" w14:textId="6693D3E1" w:rsidR="00F27CDE" w:rsidRPr="008F7C52" w:rsidRDefault="00FF511B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JMBG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JIB </w:t>
            </w: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(za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pravno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lice)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66C3" w14:textId="77777777" w:rsidR="00F27CDE" w:rsidRPr="008F7C52" w:rsidRDefault="00F27CDE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AA5549" w:rsidRPr="00FB74FB" w14:paraId="50467E7F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C14E" w14:textId="3B6F9D09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Registarski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Poljoprivrednog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>gazdinstva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pacing w:val="-8"/>
                <w:sz w:val="22"/>
                <w:szCs w:val="22"/>
              </w:rPr>
              <w:t xml:space="preserve"> (PG).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CA3E" w14:textId="77777777" w:rsidR="00AA5549" w:rsidRPr="008F7C52" w:rsidRDefault="00AA5549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CC0D8A" w:rsidRPr="00FB74FB" w14:paraId="256688F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C7D" w14:textId="0913E429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Kontakt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C124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DD5E90E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AA51" w14:textId="43A14F66" w:rsidR="00CC0D8A" w:rsidRPr="008F7C52" w:rsidRDefault="00CF2137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Općina/grad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FAC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764F0F05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351" w14:textId="0865FAD7" w:rsidR="00CC0D8A" w:rsidRPr="008F7C52" w:rsidRDefault="00F83E7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Mjesna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zajednica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/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ili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selo</w:t>
            </w:r>
            <w:proofErr w:type="spellEnd"/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B45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D0BA804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3378" w14:textId="1864FEA6" w:rsidR="00CC0D8A" w:rsidRPr="008F7C52" w:rsidRDefault="00916FA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Broj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telefona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7C9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186F4572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DCE" w14:textId="12502599" w:rsidR="00CC0D8A" w:rsidRPr="008F7C52" w:rsidRDefault="00BA5BF0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Email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adresa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33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031225A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91B6" w14:textId="77777777" w:rsidR="00CC0D8A" w:rsidRPr="008F7C52" w:rsidRDefault="002120BD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Organizacioni</w:t>
            </w:r>
            <w:proofErr w:type="spellEnd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  <w:t>oblik</w:t>
            </w:r>
            <w:proofErr w:type="spellEnd"/>
          </w:p>
          <w:p w14:paraId="7FC7D790" w14:textId="7434C9A8" w:rsidR="005663E9" w:rsidRPr="008F7C52" w:rsidRDefault="005663E9" w:rsidP="002120BD">
            <w:pPr>
              <w:spacing w:line="276" w:lineRule="auto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(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označiti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</w:t>
            </w:r>
            <w:proofErr w:type="spellStart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>sa</w:t>
            </w:r>
            <w:proofErr w:type="spellEnd"/>
            <w:r w:rsidRPr="008F7C52">
              <w:rPr>
                <w:rFonts w:ascii="Myriad Pro" w:hAnsi="Myriad Pro" w:cstheme="minorHAnsi"/>
                <w:i/>
                <w:color w:val="2F5496" w:themeColor="accent1" w:themeShade="BF"/>
                <w:sz w:val="18"/>
                <w:szCs w:val="22"/>
              </w:rPr>
              <w:t xml:space="preserve"> X)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8F7C52" w:rsidRPr="008F7C52" w14:paraId="63161B5B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5799E0B4" w14:textId="787C48D5" w:rsidR="00903DC6" w:rsidRPr="008F7C52" w:rsidRDefault="00CC0D8A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lang w:val="sr-Latn-RS"/>
                    </w:rPr>
                    <w:t> 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Fizičko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lice, </w:t>
                  </w:r>
                  <w:proofErr w:type="spellStart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nosilac</w:t>
                  </w:r>
                  <w:proofErr w:type="spellEnd"/>
                  <w:r w:rsidR="00903DC6"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PPG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54E2CB6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77FFADC3" w14:textId="77777777" w:rsidTr="006A0B04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622458B5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Obrt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ili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preduzetnik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276C121D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3958B1C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26B9F9C4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</w:pP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Zadruga</w:t>
                  </w:r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7AFABA5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  <w:tr w:rsidR="008F7C52" w:rsidRPr="008F7C52" w14:paraId="508CE6DF" w14:textId="77777777" w:rsidTr="006A0B04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1AAA1603" w14:textId="77777777" w:rsidR="00903DC6" w:rsidRPr="008F7C52" w:rsidRDefault="00903DC6" w:rsidP="00903DC6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  <w:proofErr w:type="spellStart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>Preduzeće</w:t>
                  </w:r>
                  <w:proofErr w:type="spellEnd"/>
                  <w:r w:rsidRPr="008F7C52"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  <w:t xml:space="preserve"> (DOO, AD, DD)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0A1B3354" w14:textId="77777777" w:rsidR="00903DC6" w:rsidRPr="008F7C52" w:rsidRDefault="00903DC6" w:rsidP="00903DC6">
                  <w:pPr>
                    <w:spacing w:line="276" w:lineRule="auto"/>
                    <w:rPr>
                      <w:rFonts w:ascii="Myriad Pro" w:hAnsi="Myriad Pro" w:cstheme="minorHAnsi"/>
                      <w:color w:val="2F5496" w:themeColor="accent1" w:themeShade="BF"/>
                      <w:sz w:val="22"/>
                      <w:szCs w:val="22"/>
                    </w:rPr>
                  </w:pPr>
                </w:p>
              </w:tc>
            </w:tr>
          </w:tbl>
          <w:p w14:paraId="30A5B583" w14:textId="0985A29D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557A75" w:rsidRPr="00FB74FB" w14:paraId="3B510331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4EAC193C" w14:textId="59B9999C" w:rsidR="00CC0D8A" w:rsidRPr="00FB74FB" w:rsidRDefault="00506C71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Predmet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poslovanja</w:t>
            </w:r>
            <w:r w:rsidR="00CC0D8A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podnosioca</w:t>
            </w:r>
            <w:r w:rsidR="005663E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prijave</w:t>
            </w:r>
          </w:p>
        </w:tc>
      </w:tr>
      <w:tr w:rsidR="00CC0D8A" w:rsidRPr="00FB74FB" w14:paraId="0C7A30F3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33F6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0F1566C0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7FD1" w14:textId="4358F6C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Datum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registracije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osnivanja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preduzeća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ED8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A7E5016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2A8" w14:textId="0FAABAB7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Vlasnici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5A1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30CCCC69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135D" w14:textId="114DC69C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,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šifra</w:t>
            </w:r>
            <w:r w:rsidR="00CC0D8A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</w:t>
            </w:r>
            <w:r w:rsidR="001C6466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elatnosti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98B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588F6DA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937D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557A75" w:rsidRPr="00FB74FB" w14:paraId="52359A40" w14:textId="77777777" w:rsidTr="00557A75">
        <w:trPr>
          <w:trHeight w:val="300"/>
        </w:trPr>
        <w:tc>
          <w:tcPr>
            <w:tcW w:w="9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bottom"/>
            <w:hideMark/>
          </w:tcPr>
          <w:p w14:paraId="20901300" w14:textId="4EFE2047" w:rsidR="00557A75" w:rsidRPr="00FB74FB" w:rsidRDefault="00557A75" w:rsidP="00CC0D8A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Kontakt podaci o konsultantu </w:t>
            </w:r>
            <w:r w:rsidRPr="00FB74FB">
              <w:rPr>
                <w:rStyle w:val="FootnoteReference"/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footnoteReference w:id="2"/>
            </w:r>
          </w:p>
        </w:tc>
      </w:tr>
      <w:tr w:rsidR="00CC0D8A" w:rsidRPr="00FB74FB" w14:paraId="4D29AAFE" w14:textId="77777777" w:rsidTr="00CC0D8A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B6C61" w14:textId="77777777" w:rsidR="00CC0D8A" w:rsidRPr="008F7C52" w:rsidRDefault="00CC0D8A" w:rsidP="00CC0D8A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52B39B03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F86" w14:textId="51FBBA9A" w:rsidR="00CC0D8A" w:rsidRPr="008F7C52" w:rsidRDefault="00DC1578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Ime konsultanta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BBEF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20FEACA1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D21" w14:textId="60EDD810" w:rsidR="00CC0D8A" w:rsidRPr="008F7C52" w:rsidRDefault="00506C71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Telefon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C3B5" w14:textId="77777777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C0D8A" w:rsidRPr="00FB74FB" w14:paraId="6C4FAD3D" w14:textId="77777777" w:rsidTr="00CC0D8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6F7" w14:textId="70636BBE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E-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mail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0B3" w14:textId="60708B95" w:rsidR="00CC0D8A" w:rsidRPr="008F7C52" w:rsidRDefault="00CC0D8A" w:rsidP="00CC0D8A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u w:val="single"/>
                <w:lang w:val="sr-Latn-RS"/>
              </w:rPr>
            </w:pPr>
          </w:p>
        </w:tc>
      </w:tr>
    </w:tbl>
    <w:p w14:paraId="164E9AE8" w14:textId="54E90A24" w:rsidR="006651E9" w:rsidRPr="00FB74FB" w:rsidRDefault="004939FF" w:rsidP="00AD01A6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3" w:name="_Toc536090351"/>
      <w:r w:rsidRPr="004939FF">
        <w:rPr>
          <w:rFonts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B3FD3C" wp14:editId="3D9B0547">
                <wp:simplePos x="0" y="0"/>
                <wp:positionH relativeFrom="column">
                  <wp:posOffset>25400</wp:posOffset>
                </wp:positionH>
                <wp:positionV relativeFrom="paragraph">
                  <wp:posOffset>513080</wp:posOffset>
                </wp:positionV>
                <wp:extent cx="6029325" cy="1414145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B0AE" w14:textId="6AFF906A" w:rsidR="0057678A" w:rsidRPr="008F7C52" w:rsidRDefault="0057678A">
                            <w:pPr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</w:pP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Navesti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detaljnu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radnu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istoriju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podnosioca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prijave</w:t>
                            </w:r>
                            <w:proofErr w:type="spellEnd"/>
                            <w:r w:rsidRPr="008F7C52">
                              <w:rPr>
                                <w:rFonts w:ascii="Myriad Pro" w:hAnsi="Myriad Pro"/>
                                <w:color w:val="2F5496" w:themeColor="accent1" w:themeShade="B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3FD3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pt;margin-top:40.4pt;width:474.75pt;height:111.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" strokecolor="#1f3763 [1604]">
                <v:textbox>
                  <w:txbxContent>
                    <w:p w14:paraId="4D82B0AE" w14:textId="6AFF906A" w:rsidR="0057678A" w:rsidRPr="008F7C52" w:rsidRDefault="0057678A">
                      <w:pPr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</w:pP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Navesti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detaljnu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radnu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istoriju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podnosioca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 xml:space="preserve"> </w:t>
                      </w:r>
                      <w:proofErr w:type="spellStart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prijave</w:t>
                      </w:r>
                      <w:proofErr w:type="spellEnd"/>
                      <w:r w:rsidRPr="008F7C52">
                        <w:rPr>
                          <w:rFonts w:ascii="Myriad Pro" w:hAnsi="Myriad Pro"/>
                          <w:color w:val="2F5496" w:themeColor="accent1" w:themeShade="BF"/>
                          <w:sz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cstheme="minorHAnsi"/>
          <w:lang w:val="sr-Latn-RS"/>
        </w:rPr>
        <w:t>Radna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biografija</w:t>
      </w:r>
      <w:r w:rsidR="00FE0D25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podnosioca</w:t>
      </w:r>
      <w:r w:rsidR="00FE0D25" w:rsidRPr="00FB74FB">
        <w:rPr>
          <w:rFonts w:cstheme="minorHAnsi"/>
          <w:lang w:val="sr-Latn-RS"/>
        </w:rPr>
        <w:t xml:space="preserve"> </w:t>
      </w:r>
      <w:r w:rsidR="00AD01A6">
        <w:rPr>
          <w:rFonts w:cstheme="minorHAnsi"/>
          <w:lang w:val="sr-Latn-RS"/>
        </w:rPr>
        <w:t>prijave</w:t>
      </w:r>
      <w:bookmarkEnd w:id="3"/>
    </w:p>
    <w:p w14:paraId="1CA26533" w14:textId="308BACAB" w:rsidR="00AF195C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4" w:name="_Toc536090352"/>
      <w:r w:rsidRPr="00FB74FB">
        <w:rPr>
          <w:rFonts w:cstheme="minorHAnsi"/>
          <w:lang w:val="sr-Latn-RS"/>
        </w:rPr>
        <w:lastRenderedPageBreak/>
        <w:t>Informacije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AF195C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projektu</w:t>
      </w:r>
      <w:bookmarkEnd w:id="4"/>
    </w:p>
    <w:p w14:paraId="31CB9D1A" w14:textId="2898AF72" w:rsidR="00AF195C" w:rsidRPr="00FB74FB" w:rsidRDefault="00B13184" w:rsidP="00B13184">
      <w:pPr>
        <w:pStyle w:val="Heading3"/>
      </w:pPr>
      <w:r w:rsidRPr="00FB74FB">
        <w:rPr>
          <w:lang w:val="bs-Latn-BA"/>
        </w:rPr>
        <w:t xml:space="preserve"> </w:t>
      </w:r>
      <w:bookmarkStart w:id="5" w:name="_Toc536090353"/>
      <w:r w:rsidRPr="00FB74FB">
        <w:rPr>
          <w:lang w:val="bs-Latn-BA"/>
        </w:rPr>
        <w:t>Opis projekta</w:t>
      </w:r>
      <w:bookmarkEnd w:id="5"/>
    </w:p>
    <w:p w14:paraId="126058E2" w14:textId="22D4A066" w:rsidR="00512BA4" w:rsidRPr="00FB74FB" w:rsidRDefault="00506C71" w:rsidP="00512BA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elu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Poslovnog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potrebno je </w:t>
      </w:r>
      <w:r w:rsidRPr="00FB74FB">
        <w:rPr>
          <w:rFonts w:ascii="Myriad Pro" w:hAnsi="Myriad Pro" w:cstheme="minorHAnsi"/>
          <w:lang w:val="sr-Latn-RS"/>
        </w:rPr>
        <w:t>navesti</w:t>
      </w:r>
      <w:r w:rsidR="008E758A">
        <w:rPr>
          <w:rFonts w:ascii="Myriad Pro" w:hAnsi="Myriad Pro" w:cstheme="minorHAnsi"/>
          <w:lang w:val="sr-Latn-RS"/>
        </w:rPr>
        <w:t xml:space="preserve">: 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8E758A">
        <w:rPr>
          <w:rFonts w:ascii="Myriad Pro" w:hAnsi="Myriad Pro" w:cstheme="minorHAnsi"/>
          <w:lang w:val="sr-Latn-RS"/>
        </w:rPr>
        <w:t xml:space="preserve">a) </w:t>
      </w:r>
      <w:r w:rsidRPr="00FB74FB">
        <w:rPr>
          <w:rFonts w:ascii="Myriad Pro" w:hAnsi="Myriad Pro" w:cstheme="minorHAnsi"/>
          <w:lang w:val="sr-Latn-RS"/>
        </w:rPr>
        <w:t>vrstu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odabrane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C45DE5">
        <w:rPr>
          <w:rFonts w:ascii="Myriad Pro" w:hAnsi="Myriad Pro" w:cstheme="minorHAnsi"/>
          <w:lang w:val="sr-Latn-RS"/>
        </w:rPr>
        <w:t xml:space="preserve">b) </w:t>
      </w:r>
      <w:r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C45DE5">
        <w:rPr>
          <w:rFonts w:ascii="Myriad Pro" w:hAnsi="Myriad Pro" w:cstheme="minorHAnsi"/>
          <w:lang w:val="sr-Latn-RS"/>
        </w:rPr>
        <w:t>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uslugu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podnosilac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proizvede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pruži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CC559B">
        <w:rPr>
          <w:rFonts w:ascii="Myriad Pro" w:hAnsi="Myriad Pro" w:cstheme="minorHAnsi"/>
          <w:lang w:val="sr-Latn-RS"/>
        </w:rPr>
        <w:t>Pored toga, potrebno je</w:t>
      </w:r>
      <w:r w:rsidR="001C6466" w:rsidRPr="00FB74FB">
        <w:rPr>
          <w:rFonts w:ascii="Myriad Pro" w:hAnsi="Myriad Pro" w:cstheme="minorHAnsi"/>
          <w:lang w:val="sr-Latn-RS"/>
        </w:rPr>
        <w:t xml:space="preserve"> n</w:t>
      </w:r>
      <w:r w:rsidRPr="00FB74FB">
        <w:rPr>
          <w:rFonts w:ascii="Myriad Pro" w:hAnsi="Myriad Pro" w:cstheme="minorHAnsi"/>
          <w:lang w:val="sr-Latn-RS"/>
        </w:rPr>
        <w:t>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usavršavanju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Pr="00FB74FB">
        <w:rPr>
          <w:rFonts w:ascii="Myriad Pro" w:hAnsi="Myriad Pro" w:cstheme="minorHAnsi"/>
          <w:lang w:val="sr-Latn-RS"/>
        </w:rPr>
        <w:t>proširenju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već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pokretanju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ili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samostalan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u odnosu na 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1C6466" w:rsidRPr="00FB74FB">
        <w:rPr>
          <w:rFonts w:ascii="Myriad Pro" w:hAnsi="Myriad Pro" w:cstheme="minorHAnsi"/>
          <w:lang w:val="sr-Latn-RS"/>
        </w:rPr>
        <w:t>poslovne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AF195C" w:rsidRPr="00FB74FB">
        <w:rPr>
          <w:rFonts w:ascii="Myriad Pro" w:hAnsi="Myriad Pro" w:cstheme="minorHAnsi"/>
          <w:lang w:val="sr-Latn-RS"/>
        </w:rPr>
        <w:t>.</w:t>
      </w:r>
      <w:r w:rsidR="00512BA4" w:rsidRPr="00512BA4">
        <w:rPr>
          <w:rFonts w:ascii="Myriad Pro" w:hAnsi="Myriad Pro" w:cstheme="minorHAnsi"/>
          <w:lang w:val="sr-Latn-RS"/>
        </w:rPr>
        <w:t xml:space="preserve"> </w:t>
      </w:r>
      <w:r w:rsidR="00512BA4">
        <w:rPr>
          <w:rFonts w:ascii="Myriad Pro" w:hAnsi="Myriad Pro" w:cstheme="minorHAnsi"/>
          <w:lang w:val="sr-Latn-RS"/>
        </w:rPr>
        <w:t>Tako</w:t>
      </w:r>
      <w:r w:rsidR="007E481A">
        <w:rPr>
          <w:rFonts w:ascii="Myriad Pro" w:hAnsi="Myriad Pro" w:cstheme="minorHAnsi"/>
          <w:lang w:val="sr-Latn-RS"/>
        </w:rPr>
        <w:t>đ</w:t>
      </w:r>
      <w:r w:rsidR="00512BA4">
        <w:rPr>
          <w:rFonts w:ascii="Myriad Pro" w:hAnsi="Myriad Pro" w:cstheme="minorHAnsi"/>
          <w:lang w:val="sr-Latn-RS"/>
        </w:rPr>
        <w:t>er treba o</w:t>
      </w:r>
      <w:r w:rsidR="00512BA4" w:rsidRPr="00FB74FB">
        <w:rPr>
          <w:rFonts w:ascii="Myriad Pro" w:hAnsi="Myriad Pro" w:cstheme="minorHAnsi"/>
          <w:lang w:val="sr-Latn-RS"/>
        </w:rPr>
        <w:t xml:space="preserve">pisati svrhu investicije i pojasniti </w:t>
      </w:r>
      <w:r w:rsidR="007E481A">
        <w:rPr>
          <w:rFonts w:ascii="Myriad Pro" w:hAnsi="Myriad Pro" w:cstheme="minorHAnsi"/>
          <w:lang w:val="sr-Latn-RS"/>
        </w:rPr>
        <w:t>kojim ciljevima ona</w:t>
      </w:r>
      <w:r w:rsidR="006A0B04">
        <w:rPr>
          <w:rFonts w:ascii="Myriad Pro" w:hAnsi="Myriad Pro" w:cstheme="minorHAnsi"/>
          <w:lang w:val="sr-Latn-RS"/>
        </w:rPr>
        <w:t xml:space="preserve"> </w:t>
      </w:r>
      <w:r w:rsidR="007E481A">
        <w:rPr>
          <w:rFonts w:ascii="Myriad Pro" w:hAnsi="Myriad Pro" w:cstheme="minorHAnsi"/>
          <w:lang w:val="sr-Latn-RS"/>
        </w:rPr>
        <w:t>doprinosi</w:t>
      </w:r>
      <w:r w:rsidR="00512BA4" w:rsidRPr="00FB74FB">
        <w:rPr>
          <w:rFonts w:ascii="Myriad Pro" w:hAnsi="Myriad Pro" w:cstheme="minorHAnsi"/>
          <w:lang w:val="sr-Latn-RS"/>
        </w:rPr>
        <w:t xml:space="preserve">, npr. </w:t>
      </w:r>
      <w:r w:rsidR="006A0B04">
        <w:rPr>
          <w:rFonts w:ascii="Myriad Pro" w:hAnsi="Myriad Pro" w:cstheme="minorHAnsi"/>
          <w:lang w:val="sr-Latn-RS"/>
        </w:rPr>
        <w:t>p</w:t>
      </w:r>
      <w:r w:rsidR="007E481A">
        <w:rPr>
          <w:rFonts w:ascii="Myriad Pro" w:hAnsi="Myriad Pro" w:cstheme="minorHAnsi"/>
          <w:lang w:val="sr-Latn-RS"/>
        </w:rPr>
        <w:t xml:space="preserve">ovećanje produktivnosti, </w:t>
      </w:r>
      <w:r w:rsidR="00512BA4" w:rsidRPr="00FB74FB">
        <w:rPr>
          <w:rFonts w:ascii="Myriad Pro" w:hAnsi="Myriad Pro" w:cstheme="minorHAnsi"/>
          <w:lang w:val="sr-Latn-RS"/>
        </w:rPr>
        <w:t>usklađivanje sa standardima, smanjenje troškova proizvodnje, nove tržišne prilike</w:t>
      </w:r>
      <w:r w:rsidR="006A0B04">
        <w:rPr>
          <w:rFonts w:ascii="Myriad Pro" w:hAnsi="Myriad Pro" w:cstheme="minorHAnsi"/>
          <w:lang w:val="sr-Latn-RS"/>
        </w:rPr>
        <w:t>,</w:t>
      </w:r>
      <w:r w:rsidR="00512BA4" w:rsidRPr="00FB74FB">
        <w:rPr>
          <w:rFonts w:ascii="Myriad Pro" w:hAnsi="Myriad Pro" w:cstheme="minorHAnsi"/>
          <w:lang w:val="sr-Latn-RS"/>
        </w:rPr>
        <w:t xml:space="preserve"> itd.</w:t>
      </w:r>
    </w:p>
    <w:p w14:paraId="33501E30" w14:textId="0CA88D5F" w:rsidR="00AF195C" w:rsidRPr="00FB74FB" w:rsidRDefault="007E481A" w:rsidP="00495137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9A3F74C" wp14:editId="612B6BDD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029325" cy="2975610"/>
                <wp:effectExtent l="0" t="0" r="2857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7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34DE" w14:textId="39441AD4" w:rsidR="0057678A" w:rsidRDefault="0057678A" w:rsidP="007E4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F74C" id="_x0000_s1029" type="#_x0000_t202" style="position:absolute;left:0;text-align:left;margin-left:0;margin-top:47.7pt;width:474.75pt;height:234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" strokecolor="#2f5496 [2404]">
                <v:textbox>
                  <w:txbxContent>
                    <w:p w14:paraId="6C2434DE" w14:textId="39441AD4" w:rsidR="0057678A" w:rsidRDefault="0057678A" w:rsidP="007E481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Prilikom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7B16EF">
        <w:rPr>
          <w:rFonts w:ascii="Myriad Pro" w:hAnsi="Myriad Pro" w:cstheme="minorHAnsi"/>
          <w:lang w:val="sr-Latn-RS"/>
        </w:rPr>
        <w:t xml:space="preserve">investicije </w:t>
      </w:r>
      <w:r w:rsidR="00077883">
        <w:rPr>
          <w:rFonts w:ascii="Myriad Pro" w:hAnsi="Myriad Pro" w:cstheme="minorHAnsi"/>
          <w:lang w:val="sr-Latn-RS"/>
        </w:rPr>
        <w:t xml:space="preserve">podnosioci prijava trebaju </w:t>
      </w:r>
      <w:r w:rsidR="00506C71" w:rsidRPr="00FB74FB">
        <w:rPr>
          <w:rFonts w:ascii="Myriad Pro" w:hAnsi="Myriad Pro" w:cstheme="minorHAnsi"/>
          <w:lang w:val="sr-Latn-RS"/>
        </w:rPr>
        <w:t>uzeti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obzir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ulaganja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moraju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vezana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proizvoda</w:t>
      </w:r>
      <w:r w:rsidR="00AF195C" w:rsidRPr="00FB74FB">
        <w:rPr>
          <w:rFonts w:ascii="Myriad Pro" w:hAnsi="Myriad Pro" w:cstheme="minorHAnsi"/>
          <w:lang w:val="sr-Latn-RS"/>
        </w:rPr>
        <w:t xml:space="preserve"> 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su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obuhvaćeni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programom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odnosi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</w:p>
    <w:p w14:paraId="03B6B9C9" w14:textId="358A1085" w:rsidR="00AF195C" w:rsidRPr="00FB74FB" w:rsidRDefault="00AF195C" w:rsidP="00BF382F">
      <w:pPr>
        <w:jc w:val="both"/>
        <w:rPr>
          <w:rFonts w:ascii="Myriad Pro" w:hAnsi="Myriad Pro" w:cstheme="minorHAnsi"/>
          <w:color w:val="000000" w:themeColor="text1"/>
          <w:u w:val="single"/>
          <w:lang w:val="sr-Latn-RS"/>
        </w:rPr>
      </w:pPr>
    </w:p>
    <w:p w14:paraId="006AC0E2" w14:textId="62502DDF" w:rsidR="00B13184" w:rsidRPr="00FB74FB" w:rsidRDefault="00B13184" w:rsidP="00C201BF">
      <w:pPr>
        <w:pStyle w:val="Heading3"/>
      </w:pPr>
      <w:bookmarkStart w:id="6" w:name="_Toc536090354"/>
      <w:r w:rsidRPr="00FB74FB">
        <w:t>Procjena potražnje – analiza kupaca/korisnika proizvoda/usluga</w:t>
      </w:r>
      <w:bookmarkEnd w:id="6"/>
    </w:p>
    <w:p w14:paraId="71D568D3" w14:textId="79E102AA" w:rsidR="00AF195C" w:rsidRPr="00FB74FB" w:rsidRDefault="00767FA0" w:rsidP="00557A75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0A8DDAED" wp14:editId="52ECCD7B">
                <wp:simplePos x="0" y="0"/>
                <wp:positionH relativeFrom="column">
                  <wp:posOffset>0</wp:posOffset>
                </wp:positionH>
                <wp:positionV relativeFrom="paragraph">
                  <wp:posOffset>704706</wp:posOffset>
                </wp:positionV>
                <wp:extent cx="6029325" cy="1759585"/>
                <wp:effectExtent l="0" t="0" r="2857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57725" w14:textId="3E955C36" w:rsidR="0057678A" w:rsidRDefault="0057678A" w:rsidP="007B37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DAED" id="_x0000_s1030" type="#_x0000_t202" style="position:absolute;left:0;text-align:left;margin-left:0;margin-top:55.5pt;width:474.75pt;height:138.5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" strokecolor="#2f5496 [2404]">
                <v:textbox>
                  <w:txbxContent>
                    <w:p w14:paraId="4C157725" w14:textId="3E955C36" w:rsidR="0057678A" w:rsidRDefault="0057678A" w:rsidP="007B373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Obrazložiti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zašto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očekuje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odgovarajućim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proizvodom</w:t>
      </w:r>
      <w:r w:rsidR="00AF195C" w:rsidRPr="00FB74FB">
        <w:rPr>
          <w:rFonts w:ascii="Myriad Pro" w:hAnsi="Myriad Pro" w:cstheme="minorHAnsi"/>
          <w:lang w:val="sr-Latn-RS"/>
        </w:rPr>
        <w:t>/</w:t>
      </w:r>
      <w:r w:rsidR="00506C71" w:rsidRPr="00FB74FB">
        <w:rPr>
          <w:rFonts w:ascii="Myriad Pro" w:hAnsi="Myriad Pro" w:cstheme="minorHAnsi"/>
          <w:lang w:val="sr-Latn-RS"/>
        </w:rPr>
        <w:t>uslugom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objasniti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način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proc</w:t>
      </w:r>
      <w:r w:rsidR="001C6466" w:rsidRPr="00FB74FB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enjena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istim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trendove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potražnje</w:t>
      </w:r>
      <w:r w:rsidR="001C6466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kvantitativni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podaci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ih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izvore</w:t>
      </w:r>
      <w:r w:rsidR="00AF195C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odnosno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ukoliko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radi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novom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poslovanju</w:t>
      </w:r>
      <w:r w:rsidR="00AF195C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AF195C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kupce</w:t>
      </w:r>
      <w:r w:rsidR="00AF195C" w:rsidRPr="00FB74FB">
        <w:rPr>
          <w:rFonts w:ascii="Myriad Pro" w:hAnsi="Myriad Pro" w:cstheme="minorHAnsi"/>
          <w:lang w:val="sr-Latn-RS"/>
        </w:rPr>
        <w:t xml:space="preserve">.  </w:t>
      </w:r>
    </w:p>
    <w:p w14:paraId="7D9433E3" w14:textId="1B7F3355" w:rsidR="00BF382F" w:rsidRPr="00FB74FB" w:rsidRDefault="00BF382F" w:rsidP="00AF195C">
      <w:pPr>
        <w:ind w:firstLine="720"/>
        <w:rPr>
          <w:rFonts w:ascii="Myriad Pro" w:hAnsi="Myriad Pro" w:cstheme="minorHAnsi"/>
          <w:lang w:val="sr-Latn-RS"/>
        </w:rPr>
      </w:pPr>
    </w:p>
    <w:p w14:paraId="3808D509" w14:textId="227EC37C" w:rsidR="00BF382F" w:rsidRDefault="00BF382F" w:rsidP="00AF195C">
      <w:pPr>
        <w:rPr>
          <w:rFonts w:ascii="Myriad Pro" w:hAnsi="Myriad Pro" w:cstheme="minorHAnsi"/>
          <w:u w:val="single"/>
          <w:lang w:val="sr-Latn-RS"/>
        </w:rPr>
      </w:pPr>
    </w:p>
    <w:p w14:paraId="579A0DEF" w14:textId="77777777" w:rsidR="007B373B" w:rsidRPr="00FB74FB" w:rsidRDefault="007B373B" w:rsidP="00AF195C">
      <w:pPr>
        <w:rPr>
          <w:rFonts w:ascii="Myriad Pro" w:hAnsi="Myriad Pro" w:cstheme="minorHAnsi"/>
          <w:u w:val="single"/>
          <w:lang w:val="sr-Latn-R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00"/>
      </w:tblGrid>
      <w:tr w:rsidR="00557A75" w:rsidRPr="00FB74FB" w14:paraId="762BD3CF" w14:textId="77777777" w:rsidTr="007B373B">
        <w:tc>
          <w:tcPr>
            <w:tcW w:w="1093" w:type="dxa"/>
            <w:shd w:val="clear" w:color="auto" w:fill="2F5496" w:themeFill="accent1" w:themeFillShade="BF"/>
          </w:tcPr>
          <w:p w14:paraId="3E3F50C0" w14:textId="63139776" w:rsidR="006651E9" w:rsidRPr="00FB74FB" w:rsidRDefault="00506C71" w:rsidP="00266582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Red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8400" w:type="dxa"/>
            <w:shd w:val="clear" w:color="auto" w:fill="2F5496" w:themeFill="accent1" w:themeFillShade="BF"/>
            <w:vAlign w:val="center"/>
          </w:tcPr>
          <w:p w14:paraId="1E09B9DB" w14:textId="614F53BB" w:rsidR="006651E9" w:rsidRPr="00FB74FB" w:rsidRDefault="00506C71" w:rsidP="00266582">
            <w:pPr>
              <w:pStyle w:val="Default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Postojeći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potencijalni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korisnici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proizvoda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/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 w:eastAsia="en-US"/>
              </w:rPr>
              <w:t>usluga</w:t>
            </w:r>
          </w:p>
        </w:tc>
      </w:tr>
      <w:tr w:rsidR="006651E9" w:rsidRPr="00FB74FB" w14:paraId="7E5B6B44" w14:textId="77777777" w:rsidTr="007B373B">
        <w:tc>
          <w:tcPr>
            <w:tcW w:w="1093" w:type="dxa"/>
            <w:shd w:val="clear" w:color="auto" w:fill="auto"/>
          </w:tcPr>
          <w:p w14:paraId="0A69907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8400" w:type="dxa"/>
            <w:shd w:val="clear" w:color="auto" w:fill="auto"/>
          </w:tcPr>
          <w:p w14:paraId="0ED78D7B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011346DF" w14:textId="77777777" w:rsidTr="007B373B">
        <w:tc>
          <w:tcPr>
            <w:tcW w:w="1093" w:type="dxa"/>
            <w:shd w:val="clear" w:color="auto" w:fill="auto"/>
          </w:tcPr>
          <w:p w14:paraId="142F09C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8400" w:type="dxa"/>
            <w:shd w:val="clear" w:color="auto" w:fill="auto"/>
          </w:tcPr>
          <w:p w14:paraId="6B9653A1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2A2B834B" w14:textId="77777777" w:rsidTr="007B373B">
        <w:tc>
          <w:tcPr>
            <w:tcW w:w="1093" w:type="dxa"/>
            <w:shd w:val="clear" w:color="auto" w:fill="auto"/>
          </w:tcPr>
          <w:p w14:paraId="5B92846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8400" w:type="dxa"/>
            <w:shd w:val="clear" w:color="auto" w:fill="auto"/>
          </w:tcPr>
          <w:p w14:paraId="1EEDF70D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A185DA" w14:textId="77777777" w:rsidTr="007B373B">
        <w:tc>
          <w:tcPr>
            <w:tcW w:w="1093" w:type="dxa"/>
            <w:shd w:val="clear" w:color="auto" w:fill="auto"/>
          </w:tcPr>
          <w:p w14:paraId="6258985B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8400" w:type="dxa"/>
            <w:shd w:val="clear" w:color="auto" w:fill="auto"/>
          </w:tcPr>
          <w:p w14:paraId="7BD9B92A" w14:textId="77777777" w:rsidR="006651E9" w:rsidRPr="008F7C52" w:rsidRDefault="006651E9" w:rsidP="00753A8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40AF70E3" w14:textId="77777777" w:rsidR="005F6667" w:rsidRDefault="005F6667" w:rsidP="005F6667">
      <w:pPr>
        <w:pStyle w:val="Heading3"/>
        <w:numPr>
          <w:ilvl w:val="0"/>
          <w:numId w:val="0"/>
        </w:numPr>
        <w:spacing w:after="240"/>
        <w:ind w:left="1582"/>
        <w:rPr>
          <w:rFonts w:cstheme="minorHAnsi"/>
          <w:lang w:val="sr-Latn-RS"/>
        </w:rPr>
      </w:pPr>
    </w:p>
    <w:p w14:paraId="19D59728" w14:textId="51F805F8" w:rsidR="00B13184" w:rsidRPr="00FB74FB" w:rsidRDefault="00B13184" w:rsidP="005F6667">
      <w:pPr>
        <w:pStyle w:val="Heading3"/>
      </w:pPr>
      <w:bookmarkStart w:id="7" w:name="_Toc536090355"/>
      <w:r w:rsidRPr="00FB74FB">
        <w:t>Plan provođenja investicije (vremenska dinamika)</w:t>
      </w:r>
      <w:bookmarkEnd w:id="7"/>
    </w:p>
    <w:p w14:paraId="72C4C685" w14:textId="4D8F86DB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glavne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vremenski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raspored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realizaciju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0200BE8D" w14:textId="2F02B354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</w:p>
    <w:p w14:paraId="719ADFCA" w14:textId="0BDC9157" w:rsidR="00361B5B" w:rsidRPr="00FB74FB" w:rsidRDefault="00506C7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završetka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</w:p>
    <w:p w14:paraId="5D884DE8" w14:textId="5896F740" w:rsidR="00361B5B" w:rsidRPr="00FB74FB" w:rsidRDefault="00795931" w:rsidP="002B1CA4">
      <w:pPr>
        <w:pStyle w:val="Opis"/>
        <w:numPr>
          <w:ilvl w:val="0"/>
          <w:numId w:val="4"/>
        </w:numPr>
        <w:spacing w:before="0"/>
        <w:ind w:left="714" w:hanging="357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58C72F6" wp14:editId="6EFFEE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6029325" cy="2216785"/>
                <wp:effectExtent l="0" t="0" r="2857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D768" w14:textId="7594CD6D" w:rsidR="0057678A" w:rsidRDefault="0057678A" w:rsidP="005F6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72F6" id="_x0000_s1031" type="#_x0000_t202" style="position:absolute;left:0;text-align:left;margin-left:0;margin-top:30.9pt;width:474.75pt;height:174.5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" strokecolor="#2f5496 [2404]">
                <v:textbox>
                  <w:txbxContent>
                    <w:p w14:paraId="3309D768" w14:textId="7594CD6D" w:rsidR="0057678A" w:rsidRDefault="0057678A" w:rsidP="005F6667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Trajanje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1C6466" w:rsidRPr="00FB74F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esecima</w:t>
      </w:r>
    </w:p>
    <w:p w14:paraId="38BB3712" w14:textId="3B5C2227" w:rsidR="00361B5B" w:rsidRPr="00FB74FB" w:rsidRDefault="00361B5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76B83CDE" w14:textId="77777777" w:rsidR="00266BFB" w:rsidRPr="00FB74FB" w:rsidRDefault="00266BFB" w:rsidP="006651E9">
      <w:pPr>
        <w:rPr>
          <w:rFonts w:ascii="Myriad Pro" w:hAnsi="Myriad Pro" w:cstheme="minorHAnsi"/>
          <w:bCs/>
          <w:u w:val="single"/>
          <w:lang w:val="sr-Latn-RS"/>
        </w:rPr>
      </w:pPr>
    </w:p>
    <w:p w14:paraId="0BC8F2E7" w14:textId="68371DA1" w:rsidR="00361B5B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8" w:name="_Toc536090356"/>
      <w:r w:rsidRPr="00FB74FB">
        <w:rPr>
          <w:rFonts w:cstheme="minorHAnsi"/>
          <w:lang w:val="sr-Latn-RS"/>
        </w:rPr>
        <w:t>PROIZVODNI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KAPACITETI</w:t>
      </w:r>
      <w:r w:rsidR="00361B5B" w:rsidRPr="00FB74FB">
        <w:rPr>
          <w:rFonts w:cstheme="minorHAnsi"/>
          <w:lang w:val="sr-Latn-RS"/>
        </w:rPr>
        <w:t xml:space="preserve">  </w:t>
      </w:r>
      <w:r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TEHNOLOGIJA</w:t>
      </w:r>
      <w:r w:rsidR="00361B5B" w:rsidRPr="00FB74FB">
        <w:rPr>
          <w:rFonts w:cstheme="minorHAnsi"/>
          <w:lang w:val="sr-Latn-RS"/>
        </w:rPr>
        <w:t xml:space="preserve"> </w:t>
      </w:r>
      <w:r w:rsidR="00266BFB" w:rsidRPr="00FB74FB">
        <w:rPr>
          <w:rFonts w:cstheme="minorHAnsi"/>
          <w:lang w:val="sr-Latn-RS"/>
        </w:rPr>
        <w:t>PROIZVODNJ</w:t>
      </w:r>
      <w:r w:rsidRPr="00FB74FB">
        <w:rPr>
          <w:rFonts w:cstheme="minorHAnsi"/>
          <w:lang w:val="sr-Latn-RS"/>
        </w:rPr>
        <w:t>E</w:t>
      </w:r>
      <w:bookmarkEnd w:id="8"/>
    </w:p>
    <w:p w14:paraId="70FA1656" w14:textId="179C4668" w:rsidR="00361B5B" w:rsidRDefault="00506C71" w:rsidP="00C81F99">
      <w:pPr>
        <w:pStyle w:val="Heading2"/>
        <w:rPr>
          <w:rFonts w:cstheme="minorHAnsi"/>
        </w:rPr>
      </w:pPr>
      <w:bookmarkStart w:id="9" w:name="_Toc536090357"/>
      <w:r w:rsidRPr="00FB74FB">
        <w:rPr>
          <w:rFonts w:cstheme="minorHAnsi"/>
        </w:rPr>
        <w:t>Opis</w:t>
      </w:r>
      <w:bookmarkEnd w:id="9"/>
    </w:p>
    <w:p w14:paraId="6145CDF5" w14:textId="51F2DA7A" w:rsidR="00216C58" w:rsidRPr="00216C58" w:rsidRDefault="00795931" w:rsidP="00216C58">
      <w:pPr>
        <w:jc w:val="both"/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8E03278" wp14:editId="67A6B470">
                <wp:simplePos x="0" y="0"/>
                <wp:positionH relativeFrom="column">
                  <wp:posOffset>0</wp:posOffset>
                </wp:positionH>
                <wp:positionV relativeFrom="paragraph">
                  <wp:posOffset>876300</wp:posOffset>
                </wp:positionV>
                <wp:extent cx="6029325" cy="1310640"/>
                <wp:effectExtent l="0" t="0" r="28575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F8F90" w14:textId="77777777" w:rsidR="0057678A" w:rsidRDefault="0057678A" w:rsidP="004267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3278" id="_x0000_s1032" type="#_x0000_t202" style="position:absolute;left:0;text-align:left;margin-left:0;margin-top:69pt;width:474.75pt;height:103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" strokecolor="#2f5496 [2404]">
                <v:textbox>
                  <w:txbxContent>
                    <w:p w14:paraId="77FF8F90" w14:textId="77777777" w:rsidR="0057678A" w:rsidRDefault="0057678A" w:rsidP="0042677E"/>
                  </w:txbxContent>
                </v:textbox>
                <w10:wrap type="square"/>
              </v:shape>
            </w:pict>
          </mc:Fallback>
        </mc:AlternateContent>
      </w:r>
      <w:r w:rsidR="00216C58" w:rsidRPr="00216C58">
        <w:rPr>
          <w:rFonts w:ascii="Myriad Pro" w:hAnsi="Myriad Pro" w:cstheme="minorHAnsi"/>
          <w:i/>
          <w:color w:val="2F5496" w:themeColor="accent1" w:themeShade="BF"/>
          <w:sz w:val="22"/>
          <w:szCs w:val="22"/>
          <w:lang w:val="sr-Latn-RS"/>
        </w:rPr>
        <w:t>Ukratko opisati proizvodnju koja je zastuplјena na poljoprivrednom gazdinstvu. Navesti trenutne kapacitete i tehničko-tehnološke uslove (postojeće zemlјište, objekte, opremu itd.), potrebu za investiranje u objekte, opremu, mehanizaciju itd. Navesti kako će se novi projekat uklopiti u postojeće kapacitete. Ako je projektom planirano da se poveća postojeći kapacitet, analiza treba da objasni da li će nova investicija imati istu tehnologiju ili će se pobolјšati tehničko-tehnološki nivo.</w:t>
      </w:r>
    </w:p>
    <w:p w14:paraId="7153E682" w14:textId="14548163" w:rsidR="00361B5B" w:rsidRPr="00FB74FB" w:rsidRDefault="0042677E" w:rsidP="00495137">
      <w:pPr>
        <w:pStyle w:val="Heading2"/>
        <w:rPr>
          <w:rFonts w:cstheme="minorHAnsi"/>
          <w:lang w:val="sr-Latn-RS"/>
        </w:rPr>
      </w:pPr>
      <w:bookmarkStart w:id="10" w:name="_Toc536090358"/>
      <w:r>
        <w:rPr>
          <w:rFonts w:cstheme="minorHAnsi"/>
          <w:lang w:val="sr-Latn-RS"/>
        </w:rPr>
        <w:lastRenderedPageBreak/>
        <w:t>Stru</w:t>
      </w:r>
      <w:r w:rsidR="00506C71" w:rsidRPr="00FB74FB">
        <w:rPr>
          <w:rFonts w:cstheme="minorHAnsi"/>
          <w:lang w:val="sr-Latn-RS"/>
        </w:rPr>
        <w:t>ktura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i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obim</w:t>
      </w:r>
      <w:r w:rsidR="00361B5B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proizvodnje</w:t>
      </w:r>
      <w:bookmarkEnd w:id="10"/>
    </w:p>
    <w:p w14:paraId="7C9A19D0" w14:textId="676BCBB6" w:rsidR="00361B5B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treba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ako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investicija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obim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proizvodnje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svaki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iskazan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jedinicama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361B5B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za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svaku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godinu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trajanja</w:t>
      </w:r>
      <w:r w:rsidR="00361B5B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361B5B" w:rsidRPr="00FB74FB">
        <w:rPr>
          <w:rFonts w:ascii="Myriad Pro" w:hAnsi="Myriad Pro" w:cstheme="minorHAnsi"/>
          <w:lang w:val="sr-Latn-RS"/>
        </w:rPr>
        <w:t>.</w:t>
      </w:r>
    </w:p>
    <w:p w14:paraId="4A124877" w14:textId="37314673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1AF38D4B" w14:textId="27B7B14A" w:rsidR="00557A75" w:rsidRPr="00FB74FB" w:rsidRDefault="00557A75" w:rsidP="00557A75">
      <w:pPr>
        <w:pStyle w:val="Opis"/>
        <w:rPr>
          <w:rFonts w:ascii="Myriad Pro" w:hAnsi="Myriad Pro" w:cstheme="minorHAnsi"/>
          <w:sz w:val="1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D1391" w:rsidRPr="00FB74FB" w14:paraId="003DFDEF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B7EC63" w14:textId="74526964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1F43D46" w14:textId="4653759D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1DF7FD2" w14:textId="283998CF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F8CF85" w14:textId="5E4FB55C" w:rsidR="00CD1391" w:rsidRPr="00FB74FB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50623" w:rsidRPr="00FB74FB" w14:paraId="67B92CA7" w14:textId="77777777" w:rsidTr="00557A75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A3DCFDC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5C208F" w14:textId="77777777" w:rsidR="00450623" w:rsidRPr="00FB74FB" w:rsidRDefault="00450623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959EE88" w14:textId="3FF738A5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A20B66B" w14:textId="334FE42F" w:rsidR="00450623" w:rsidRDefault="00CD139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402E6A2" w14:textId="1AF1B039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E56C4CC" w14:textId="13BA3386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1C887F8" w14:textId="73E3725D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5152856" w14:textId="02CB813A" w:rsidR="00450623" w:rsidRDefault="00B62A04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753A82" w:rsidRPr="00FB74FB" w14:paraId="2BDAB2A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A6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953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0946" w14:textId="314E98C8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7A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EF95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FBE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848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470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F6E0F4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AC14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34F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95F7" w14:textId="5ADB5D8B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E8D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5E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33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69A7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8E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AE922D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D7B6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39A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BCE0" w14:textId="00522812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B01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6F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672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046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178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2C90854F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4DF1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023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1F38" w14:textId="12F828E6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915F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DD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62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255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6C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086C085E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F733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2EA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8F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D75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D71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A8A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068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4C9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9734FA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AD5B" w14:textId="77777777" w:rsidR="00361B5B" w:rsidRPr="008F7C52" w:rsidRDefault="00361B5B" w:rsidP="00361B5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02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8FB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D82C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E4B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0076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9810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9EEA" w14:textId="77777777" w:rsidR="00361B5B" w:rsidRPr="008F7C52" w:rsidRDefault="00361B5B" w:rsidP="00361B5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7DC480" w14:textId="1C2DA538" w:rsidR="00057DE8" w:rsidRDefault="00057DE8" w:rsidP="00057DE8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28044478" w14:textId="7B6C1CD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1" w:name="_Toc536090359"/>
      <w:r w:rsidRPr="00FB74FB">
        <w:rPr>
          <w:rFonts w:cstheme="minorHAnsi"/>
          <w:lang w:val="sr-Latn-RS"/>
        </w:rPr>
        <w:t>Trošak</w:t>
      </w:r>
      <w:r w:rsidR="00753A82" w:rsidRPr="00FB74FB">
        <w:rPr>
          <w:rFonts w:cstheme="minorHAnsi"/>
          <w:lang w:val="sr-Latn-RS"/>
        </w:rPr>
        <w:t xml:space="preserve"> </w:t>
      </w:r>
      <w:r w:rsidR="00C8027F">
        <w:rPr>
          <w:rFonts w:cstheme="minorHAnsi"/>
          <w:lang w:val="sr-Latn-RS"/>
        </w:rPr>
        <w:t xml:space="preserve">ulaznih </w:t>
      </w:r>
      <w:r w:rsidRPr="00FB74FB">
        <w:rPr>
          <w:rFonts w:cstheme="minorHAnsi"/>
          <w:lang w:val="sr-Latn-RS"/>
        </w:rPr>
        <w:t>materijal</w:t>
      </w:r>
      <w:r w:rsidR="00C8027F">
        <w:rPr>
          <w:rFonts w:cstheme="minorHAnsi"/>
          <w:lang w:val="sr-Latn-RS"/>
        </w:rPr>
        <w:t>a</w:t>
      </w:r>
      <w:bookmarkEnd w:id="11"/>
      <w:r w:rsidR="00C8027F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062"/>
        <w:gridCol w:w="1062"/>
        <w:gridCol w:w="1062"/>
        <w:gridCol w:w="1062"/>
        <w:gridCol w:w="1062"/>
      </w:tblGrid>
      <w:tr w:rsidR="00C8027F" w:rsidRPr="00FB74FB" w14:paraId="37FA16D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1D8BB1" w14:textId="399CF3FE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84C751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7DF22E1" w14:textId="51C80B2F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9CAE8" w14:textId="1DDB9D45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C8027F" w:rsidRPr="00FB74FB" w14:paraId="63FED003" w14:textId="77777777" w:rsidTr="006A0B04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04A6FC0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2ADDD16" w14:textId="77777777" w:rsidR="00C8027F" w:rsidRPr="00FB74FB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0761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39C9D0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D00065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500AA13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96CA5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419FCAA" w14:textId="77777777" w:rsidR="00C8027F" w:rsidRDefault="00C8027F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C8027F" w:rsidRPr="00FB74FB" w14:paraId="13113780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DD27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07B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76A" w14:textId="15B2DBB1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6CD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51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E1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BF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5C962467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EA51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D7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3F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A09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C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58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2BF0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0A2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381D58B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5D30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EC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15CE" w14:textId="5EAB5460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DA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283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805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C34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58A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2C1F8D9D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02A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5DB7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02E2" w14:textId="76AF1BE6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63ED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46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968C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2764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9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6E07E3D5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BE6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948F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E8CD" w14:textId="3CE7DDA4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B27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D10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D09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C926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795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C8027F" w:rsidRPr="00FB74FB" w14:paraId="757D7672" w14:textId="77777777" w:rsidTr="006A0B04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B6E" w14:textId="77777777" w:rsidR="00C8027F" w:rsidRPr="008F7C52" w:rsidRDefault="00C8027F" w:rsidP="006A0B04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87EA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463" w14:textId="7811301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5A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8BB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198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4EE1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5B3" w14:textId="77777777" w:rsidR="00C8027F" w:rsidRPr="008F7C52" w:rsidRDefault="00C8027F" w:rsidP="006A0B04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1B1B4948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6DF" w14:textId="3E643772" w:rsidR="00753A82" w:rsidRPr="008F7C52" w:rsidRDefault="00057DE8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</w:t>
            </w:r>
            <w:r w:rsidR="00753A82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D36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7182" w14:textId="30E91D0C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668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701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EA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F9D8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3A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7F589E7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0EB3" w14:textId="66E0469F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DB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DD078" w14:textId="38016AA1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54E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19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A3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B1F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AC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4E30E6B2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3DF4" w14:textId="0102E56B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88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D5E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3EC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C15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2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257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77DA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DDFBF16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2849" w14:textId="73BAEA92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486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B16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1FB9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C4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15A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51D3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D60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3F99664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8D54" w14:textId="20511F15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9D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30E8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BED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1B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BC96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E50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944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753A82" w:rsidRPr="00FB74FB" w14:paraId="591B08C0" w14:textId="77777777" w:rsidTr="00753A82">
        <w:trPr>
          <w:trHeight w:val="28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8933" w14:textId="148218B4" w:rsidR="00753A82" w:rsidRPr="008F7C52" w:rsidRDefault="00753A82" w:rsidP="00753A8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  <w:r w:rsidR="00057DE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7592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B283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DA4B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4E2E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19DF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4DB7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26D1" w14:textId="77777777" w:rsidR="00753A82" w:rsidRPr="008F7C52" w:rsidRDefault="00753A82" w:rsidP="00753A8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1561A18E" w14:textId="2D7A3577" w:rsidR="006651E9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Popunite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tehnološkom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753A82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potrebne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</w:t>
      </w:r>
      <w:r w:rsidR="00057DE8">
        <w:rPr>
          <w:rFonts w:ascii="Myriad Pro" w:hAnsi="Myriad Pro" w:cstheme="minorHAnsi"/>
          <w:lang w:val="sr-Latn-RS"/>
        </w:rPr>
        <w:t xml:space="preserve">a </w:t>
      </w:r>
      <w:r w:rsidRPr="00FB74FB">
        <w:rPr>
          <w:rFonts w:ascii="Myriad Pro" w:hAnsi="Myriad Pro" w:cstheme="minorHAnsi"/>
          <w:lang w:val="sr-Latn-RS"/>
        </w:rPr>
        <w:t>po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godinama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jedinici</w:t>
      </w:r>
      <w:r w:rsidR="00753A8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266BFB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ere</w:t>
      </w:r>
      <w:r w:rsidR="00753A82" w:rsidRPr="00FB74FB">
        <w:rPr>
          <w:rFonts w:ascii="Myriad Pro" w:hAnsi="Myriad Pro" w:cstheme="minorHAnsi"/>
          <w:lang w:val="sr-Latn-RS"/>
        </w:rPr>
        <w:t>.</w:t>
      </w:r>
    </w:p>
    <w:p w14:paraId="4461ECC6" w14:textId="77777777" w:rsidR="00057DE8" w:rsidRPr="00FB74FB" w:rsidRDefault="00057DE8" w:rsidP="00557A75">
      <w:pPr>
        <w:pStyle w:val="Opis"/>
        <w:rPr>
          <w:rFonts w:ascii="Myriad Pro" w:hAnsi="Myriad Pro" w:cstheme="minorHAnsi"/>
          <w:lang w:val="sr-Latn-RS"/>
        </w:rPr>
      </w:pPr>
    </w:p>
    <w:p w14:paraId="1AFDF1C8" w14:textId="65E0CD7B" w:rsidR="00753A8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2" w:name="_Toc536090360"/>
      <w:r w:rsidRPr="00FB74FB">
        <w:rPr>
          <w:rFonts w:cstheme="minorHAnsi"/>
          <w:lang w:val="sr-Latn-RS"/>
        </w:rPr>
        <w:t>Struktura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nematerijalnih</w:t>
      </w:r>
      <w:r w:rsidR="00753A8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troškova</w:t>
      </w:r>
      <w:bookmarkEnd w:id="12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314"/>
        <w:gridCol w:w="1314"/>
        <w:gridCol w:w="1314"/>
        <w:gridCol w:w="1314"/>
        <w:gridCol w:w="1314"/>
      </w:tblGrid>
      <w:tr w:rsidR="009A314E" w:rsidRPr="00FB74FB" w14:paraId="3A9A5530" w14:textId="77777777" w:rsidTr="009A314E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4D4733" w14:textId="313F372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Opis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55B16431" w14:textId="66A70EF5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Prethodna godina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F437989" w14:textId="15EF7038" w:rsidR="009A314E" w:rsidRPr="00FB74FB" w:rsidRDefault="009A314E" w:rsidP="00753A8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A314E" w:rsidRPr="00FB74FB" w14:paraId="0659BEA7" w14:textId="77777777" w:rsidTr="00557A75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EDBCC1F" w14:textId="77777777" w:rsidR="009A314E" w:rsidRPr="00FB74FB" w:rsidRDefault="009A314E" w:rsidP="009A314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</w:tcPr>
          <w:p w14:paraId="713293C1" w14:textId="3F2D9A8D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C5B52CB" w14:textId="53B56C80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683FD01" w14:textId="72105858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08DDF3C" w14:textId="781A0CBF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DB9F2C3" w14:textId="1A67E111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A3073F" w14:textId="1E320F63" w:rsidR="009A314E" w:rsidRPr="00FB74FB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9A314E" w:rsidRPr="00FB74FB" w14:paraId="71F6CAC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DC2D2CD" w14:textId="48B04FF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Sirovine i materijali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461DDD7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C4D8C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BDCC0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049BC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7C6118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9C0EF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460518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4011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9022" w14:textId="7515FD4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5EE4" w14:textId="67A2D05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1F1" w14:textId="6C20103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1E79" w14:textId="251A1F8A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CC37" w14:textId="7638AECC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4607" w14:textId="7796B4C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480ACA5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CA2F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6FF9" w14:textId="6BA138A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9E2" w14:textId="2306AE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88D" w14:textId="524F93F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872E" w14:textId="51EC5EDE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027" w14:textId="7400595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83BD" w14:textId="4C6F5D2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8CBEFAA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76C1E9D" w14:textId="39815EEC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2. Energija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9DF63B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A017F4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67BD2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4D3C0A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90530A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727B1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A6C180D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0D0C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F595C" w14:textId="675499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C34A" w14:textId="33965269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F72" w14:textId="28E4645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FC7" w14:textId="5CE9D0B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D8E" w14:textId="10F8F365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2898" w14:textId="399E27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4C590090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37A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F77A" w14:textId="0355DAD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A304" w14:textId="0FB909E1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A3EC" w14:textId="48BCB0D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7BE9" w14:textId="09D7FE9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80E" w14:textId="3E4FD22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85D5" w14:textId="173F264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374C187E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777966" w14:textId="0E18A28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3. Usluge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3B78E372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BA586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DDD53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3494D2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E210D5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0A4D8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55BE89F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7050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A566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091A" w14:textId="6CAD078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1C7C" w14:textId="450793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C92" w14:textId="4EA5EF0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299D" w14:textId="4ECEC20B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5E4C" w14:textId="6CF7012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2286D2A6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820E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04D7" w14:textId="5AF50BBD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76F6" w14:textId="05D03D3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073" w14:textId="20C800A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A7C0" w14:textId="33CDD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40D8" w14:textId="7A1404F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56" w14:textId="6D0EDD4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25BFBA9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4BEE44" w14:textId="55B6CD7F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troškovi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10076E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D56D9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B59BD1D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B8EC2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48A6A8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2E32B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9A314E" w:rsidRPr="00FB74FB" w14:paraId="0C618CC3" w14:textId="77777777" w:rsidTr="00557A75">
        <w:trPr>
          <w:trHeight w:val="28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34D3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3F80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C87F" w14:textId="6E4BE87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966A" w14:textId="71234C24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81A" w14:textId="722CF29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FDE3" w14:textId="41639240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A909" w14:textId="23EE83C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04FD3934" w14:textId="77777777" w:rsidTr="00D22348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BF67" w14:textId="77777777" w:rsidR="009A314E" w:rsidRPr="008F7C52" w:rsidRDefault="009A314E" w:rsidP="009A314E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88C7C" w14:textId="1042640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87C" w14:textId="5E04283F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50F" w14:textId="6088F292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52EB" w14:textId="00CEA44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CA21" w14:textId="12811E73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15C7" w14:textId="7E79CF68" w:rsidR="009A314E" w:rsidRPr="008F7C52" w:rsidRDefault="009A314E" w:rsidP="009A314E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9A314E" w:rsidRPr="00FB74FB" w14:paraId="5ED8E80A" w14:textId="77777777" w:rsidTr="00D22348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188456E" w14:textId="45023C50" w:rsidR="009A314E" w:rsidRPr="008F7C52" w:rsidRDefault="009A314E" w:rsidP="009A314E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DC2FA7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1CF75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F4938C5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7139C94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66AD0C1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D740AC" w14:textId="77777777" w:rsidR="009A314E" w:rsidRPr="008F7C52" w:rsidRDefault="009A314E" w:rsidP="009A314E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2FD12FD" w14:textId="055637AB" w:rsidR="00F75CDA" w:rsidRPr="00FB74FB" w:rsidRDefault="00506C71" w:rsidP="00557A75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prikazuju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troškovi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materijalnih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inputa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moraju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biti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količinama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navedenim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prethodnoj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tabeli</w:t>
      </w:r>
      <w:r w:rsidR="00F75CDA" w:rsidRPr="00FB74FB">
        <w:rPr>
          <w:rFonts w:ascii="Myriad Pro" w:hAnsi="Myriad Pro" w:cstheme="minorHAnsi"/>
          <w:lang w:val="sr-Latn-RS"/>
        </w:rPr>
        <w:t xml:space="preserve"> -</w:t>
      </w:r>
      <w:r w:rsidR="00771AAC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trošak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9335CB">
        <w:rPr>
          <w:rFonts w:ascii="Myriad Pro" w:hAnsi="Myriad Pro" w:cstheme="minorHAnsi"/>
          <w:lang w:val="sr-Latn-RS"/>
        </w:rPr>
        <w:t xml:space="preserve">ulaznih </w:t>
      </w:r>
      <w:r w:rsidRPr="00FB74FB">
        <w:rPr>
          <w:rFonts w:ascii="Myriad Pro" w:hAnsi="Myriad Pro" w:cstheme="minorHAnsi"/>
          <w:lang w:val="sr-Latn-RS"/>
        </w:rPr>
        <w:t>materijala</w:t>
      </w:r>
      <w:r w:rsidR="00C81F99" w:rsidRPr="00FB74FB">
        <w:rPr>
          <w:rFonts w:ascii="Myriad Pro" w:hAnsi="Myriad Pro" w:cstheme="minorHAnsi"/>
          <w:lang w:val="sr-Latn-RS"/>
        </w:rPr>
        <w:t>.</w:t>
      </w:r>
    </w:p>
    <w:p w14:paraId="60F13362" w14:textId="204D2D11" w:rsidR="00B13184" w:rsidRPr="00FB74FB" w:rsidRDefault="00B13184" w:rsidP="00557A75">
      <w:pPr>
        <w:pStyle w:val="Opis"/>
        <w:rPr>
          <w:rFonts w:ascii="Myriad Pro" w:hAnsi="Myriad Pro" w:cstheme="minorHAnsi"/>
          <w:lang w:val="sr-Latn-RS"/>
        </w:rPr>
      </w:pPr>
    </w:p>
    <w:p w14:paraId="57D24B6E" w14:textId="09AEF8D2" w:rsidR="00F75CDA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13" w:name="_Toc536090361"/>
      <w:r w:rsidRPr="00FB74FB">
        <w:rPr>
          <w:rFonts w:cstheme="minorHAnsi"/>
          <w:lang w:val="sr-Latn-RS"/>
        </w:rPr>
        <w:t>Z</w:t>
      </w:r>
      <w:r w:rsidR="002B1CA4" w:rsidRPr="00FB74FB">
        <w:rPr>
          <w:rFonts w:cstheme="minorHAnsi"/>
          <w:lang w:val="sr-Latn-RS"/>
        </w:rPr>
        <w:t>APOSLENI</w:t>
      </w:r>
      <w:bookmarkEnd w:id="13"/>
    </w:p>
    <w:p w14:paraId="33F794FB" w14:textId="4FA00393" w:rsidR="00F75CDA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4" w:name="_Toc536090362"/>
      <w:r w:rsidRPr="00FB74FB">
        <w:rPr>
          <w:rFonts w:cstheme="minorHAnsi"/>
          <w:lang w:val="sr-Latn-RS"/>
        </w:rPr>
        <w:t>Opis</w:t>
      </w:r>
      <w:bookmarkEnd w:id="14"/>
    </w:p>
    <w:p w14:paraId="1A02D822" w14:textId="11A9D58F" w:rsidR="00F75CDA" w:rsidRPr="00FB74FB" w:rsidRDefault="009335CB" w:rsidP="00557A75">
      <w:pPr>
        <w:pStyle w:val="Opis"/>
        <w:rPr>
          <w:rFonts w:ascii="Myriad Pro" w:hAnsi="Myriad Pro" w:cstheme="minorHAnsi"/>
          <w:lang w:val="sr-Latn-RS"/>
        </w:rPr>
      </w:pPr>
      <w:bookmarkStart w:id="15" w:name="_Toc357701514"/>
      <w:bookmarkStart w:id="16" w:name="_Toc357702013"/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F83594" wp14:editId="562A5A1A">
                <wp:simplePos x="0" y="0"/>
                <wp:positionH relativeFrom="column">
                  <wp:posOffset>0</wp:posOffset>
                </wp:positionH>
                <wp:positionV relativeFrom="paragraph">
                  <wp:posOffset>636773</wp:posOffset>
                </wp:positionV>
                <wp:extent cx="6029325" cy="2967355"/>
                <wp:effectExtent l="0" t="0" r="28575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6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71B" w14:textId="77777777" w:rsidR="0057678A" w:rsidRDefault="0057678A" w:rsidP="00933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83594" id="_x0000_s1033" type="#_x0000_t202" style="position:absolute;left:0;text-align:left;margin-left:0;margin-top:50.15pt;width:474.75pt;height:233.6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" strokecolor="#2f5496 [2404]">
                <v:textbox>
                  <w:txbxContent>
                    <w:p w14:paraId="68FE571B" w14:textId="77777777" w:rsidR="0057678A" w:rsidRDefault="0057678A" w:rsidP="009335CB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>
        <w:rPr>
          <w:rFonts w:ascii="Myriad Pro" w:hAnsi="Myriad Pro" w:cstheme="minorHAnsi"/>
          <w:lang w:val="sr-Latn-RS"/>
        </w:rPr>
        <w:t>osoblje koje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upravlјa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svakodnevnim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poslom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>
        <w:rPr>
          <w:rFonts w:ascii="Myriad Pro" w:hAnsi="Myriad Pro" w:cstheme="minorHAnsi"/>
          <w:lang w:val="sr-Latn-RS"/>
        </w:rPr>
        <w:t>njihovo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obrazovanje</w:t>
      </w:r>
      <w:r w:rsidR="00F75CDA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organizacionu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šemu</w:t>
      </w:r>
      <w:r w:rsidR="00F75CDA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slučaju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više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F75CDA" w:rsidRPr="00FB74FB">
        <w:rPr>
          <w:rFonts w:ascii="Myriad Pro" w:hAnsi="Myriad Pro" w:cstheme="minorHAnsi"/>
          <w:lang w:val="sr-Latn-RS"/>
        </w:rPr>
        <w:t xml:space="preserve"> 10 </w:t>
      </w:r>
      <w:r w:rsidR="00506C71" w:rsidRPr="00FB74FB">
        <w:rPr>
          <w:rFonts w:ascii="Myriad Pro" w:hAnsi="Myriad Pro" w:cstheme="minorHAnsi"/>
          <w:lang w:val="sr-Latn-RS"/>
        </w:rPr>
        <w:t>stalno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zaposlenih</w:t>
      </w:r>
      <w:r w:rsidR="00F75CDA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plan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zapošlјavanja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A542E6">
        <w:rPr>
          <w:rFonts w:ascii="Myriad Pro" w:hAnsi="Myriad Pro" w:cstheme="minorHAnsi"/>
          <w:lang w:val="sr-Latn-RS"/>
        </w:rPr>
        <w:t xml:space="preserve">zahtjevanu </w:t>
      </w:r>
      <w:r w:rsidR="00506C71" w:rsidRPr="00FB74FB">
        <w:rPr>
          <w:rFonts w:ascii="Myriad Pro" w:hAnsi="Myriad Pro" w:cstheme="minorHAnsi"/>
          <w:lang w:val="sr-Latn-RS"/>
        </w:rPr>
        <w:t>kvalifikacionu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strukturu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skladu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budućom</w:t>
      </w:r>
      <w:r w:rsidR="00F75CDA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investicijom</w:t>
      </w:r>
      <w:r w:rsidR="00F75CDA" w:rsidRPr="00FB74FB">
        <w:rPr>
          <w:rFonts w:ascii="Myriad Pro" w:hAnsi="Myriad Pro" w:cstheme="minorHAnsi"/>
          <w:lang w:val="sr-Latn-RS"/>
        </w:rPr>
        <w:t>.</w:t>
      </w:r>
      <w:bookmarkEnd w:id="15"/>
      <w:bookmarkEnd w:id="16"/>
      <w:r w:rsidR="00F75CDA" w:rsidRPr="00FB74FB">
        <w:rPr>
          <w:rFonts w:ascii="Myriad Pro" w:hAnsi="Myriad Pro" w:cstheme="minorHAnsi"/>
          <w:lang w:val="sr-Latn-RS"/>
        </w:rPr>
        <w:t xml:space="preserve"> </w:t>
      </w:r>
    </w:p>
    <w:p w14:paraId="0831501C" w14:textId="01D056C3" w:rsidR="002B1CA4" w:rsidRDefault="002B1CA4" w:rsidP="00266BFB">
      <w:pPr>
        <w:rPr>
          <w:rFonts w:ascii="Myriad Pro" w:hAnsi="Myriad Pro" w:cstheme="minorHAnsi"/>
          <w:color w:val="767171" w:themeColor="background2" w:themeShade="80"/>
          <w:u w:val="single"/>
          <w:lang w:val="sr-Latn-RS"/>
        </w:rPr>
      </w:pPr>
    </w:p>
    <w:p w14:paraId="64DB3630" w14:textId="60E67657" w:rsidR="006651E9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17" w:name="_Toc536090363"/>
      <w:r w:rsidRPr="00FB74FB">
        <w:rPr>
          <w:rFonts w:cstheme="minorHAnsi"/>
          <w:lang w:val="sr-Latn-RS"/>
        </w:rPr>
        <w:t>Struktura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kvalifikacije</w:t>
      </w:r>
      <w:r w:rsidR="00FE0D25" w:rsidRPr="00FB74FB">
        <w:rPr>
          <w:rFonts w:cstheme="minorHAnsi"/>
          <w:lang w:val="sr-Latn-RS"/>
        </w:rPr>
        <w:t xml:space="preserve"> </w:t>
      </w:r>
      <w:r w:rsidR="00AC418F">
        <w:rPr>
          <w:rFonts w:cstheme="minorHAnsi"/>
          <w:lang w:val="sr-Latn-RS"/>
        </w:rPr>
        <w:t xml:space="preserve">trenutno </w:t>
      </w:r>
      <w:r w:rsidRPr="00FB74FB">
        <w:rPr>
          <w:rFonts w:cstheme="minorHAnsi"/>
          <w:lang w:val="sr-Latn-RS"/>
        </w:rPr>
        <w:t>zaposlenih</w:t>
      </w:r>
      <w:r w:rsidR="00AC418F">
        <w:rPr>
          <w:rFonts w:cstheme="minorHAnsi"/>
          <w:lang w:val="sr-Latn-RS"/>
        </w:rPr>
        <w:t xml:space="preserve"> radnika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po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radnim</w:t>
      </w:r>
      <w:r w:rsidR="00FE0D25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mjestima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2C4644" w:rsidRPr="00FB74FB" w14:paraId="5A37702C" w14:textId="77777777" w:rsidTr="00705D85">
        <w:tc>
          <w:tcPr>
            <w:tcW w:w="1056" w:type="dxa"/>
            <w:shd w:val="clear" w:color="auto" w:fill="2F5496" w:themeFill="accent1" w:themeFillShade="BF"/>
            <w:vAlign w:val="center"/>
          </w:tcPr>
          <w:p w14:paraId="48BAA9F4" w14:textId="6D08D046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3C16D04E" w14:textId="4D4C49CF" w:rsidR="006651E9" w:rsidRPr="00FB74FB" w:rsidRDefault="00A542E6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524211EF" w14:textId="01410130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stručne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4BB6D03F" w14:textId="6DB89D4D" w:rsidR="006651E9" w:rsidRPr="00FB74FB" w:rsidRDefault="0061185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F5FD33C" w14:textId="4E217493" w:rsidR="006651E9" w:rsidRPr="00FB74FB" w:rsidRDefault="00506C71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</w:t>
            </w:r>
            <w:r w:rsidR="006651E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zaposlenih</w:t>
            </w:r>
          </w:p>
        </w:tc>
      </w:tr>
      <w:tr w:rsidR="006651E9" w:rsidRPr="00FB74FB" w14:paraId="7632B817" w14:textId="77777777" w:rsidTr="00705D85">
        <w:tc>
          <w:tcPr>
            <w:tcW w:w="1056" w:type="dxa"/>
            <w:shd w:val="clear" w:color="auto" w:fill="auto"/>
          </w:tcPr>
          <w:p w14:paraId="1BD73DD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2B6C7CF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7C0295A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0A33E8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046D75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6A20ADB8" w14:textId="77777777" w:rsidTr="00705D85">
        <w:tc>
          <w:tcPr>
            <w:tcW w:w="1056" w:type="dxa"/>
            <w:shd w:val="clear" w:color="auto" w:fill="auto"/>
          </w:tcPr>
          <w:p w14:paraId="12CD536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A05526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938591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1BFCA36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5BD4C31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1B9CDB17" w14:textId="77777777" w:rsidTr="00705D85">
        <w:tc>
          <w:tcPr>
            <w:tcW w:w="1056" w:type="dxa"/>
            <w:shd w:val="clear" w:color="auto" w:fill="auto"/>
          </w:tcPr>
          <w:p w14:paraId="02B5555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lastRenderedPageBreak/>
              <w:t>3.</w:t>
            </w:r>
          </w:p>
        </w:tc>
        <w:tc>
          <w:tcPr>
            <w:tcW w:w="2258" w:type="dxa"/>
            <w:shd w:val="clear" w:color="auto" w:fill="auto"/>
          </w:tcPr>
          <w:p w14:paraId="0197E13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3AA7E96E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6B2E164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277DAE85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6651E9" w:rsidRPr="00FB74FB" w14:paraId="58CD6211" w14:textId="77777777" w:rsidTr="00705D85">
        <w:tc>
          <w:tcPr>
            <w:tcW w:w="1056" w:type="dxa"/>
            <w:shd w:val="clear" w:color="auto" w:fill="auto"/>
          </w:tcPr>
          <w:p w14:paraId="6B8DD2BA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3ADA0D73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A42D38F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50BB0C89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2DCB9B7" w14:textId="77777777" w:rsidR="006651E9" w:rsidRPr="008F7C52" w:rsidRDefault="006651E9" w:rsidP="00753A8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30EB12DF" w14:textId="77777777" w:rsidR="00705D85" w:rsidRDefault="00705D85" w:rsidP="00705D85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42CBF82B" w14:textId="3B67A92C" w:rsidR="00705D85" w:rsidRPr="00705D85" w:rsidRDefault="00705D85" w:rsidP="00705D85">
      <w:pPr>
        <w:pStyle w:val="Heading2"/>
      </w:pPr>
      <w:bookmarkStart w:id="18" w:name="_Toc536090364"/>
      <w:r w:rsidRPr="00705D85">
        <w:t xml:space="preserve">Struktura i kvalifikacije </w:t>
      </w:r>
      <w:r w:rsidR="00EC68DC">
        <w:rPr>
          <w:lang w:val="bs-Latn-BA"/>
        </w:rPr>
        <w:t>za planirane zaposlene</w:t>
      </w:r>
      <w:r w:rsidRPr="00705D85">
        <w:t xml:space="preserve"> radnik</w:t>
      </w:r>
      <w:r w:rsidR="00EC68DC">
        <w:rPr>
          <w:lang w:val="bs-Latn-BA"/>
        </w:rPr>
        <w:t>e</w:t>
      </w:r>
      <w:r w:rsidRPr="00705D85">
        <w:t xml:space="preserve"> po radnim mjestima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58"/>
        <w:gridCol w:w="1778"/>
        <w:gridCol w:w="2973"/>
        <w:gridCol w:w="1285"/>
      </w:tblGrid>
      <w:tr w:rsidR="00705D85" w:rsidRPr="00FB74FB" w14:paraId="36BAABFB" w14:textId="77777777" w:rsidTr="006A0B04">
        <w:tc>
          <w:tcPr>
            <w:tcW w:w="1056" w:type="dxa"/>
            <w:shd w:val="clear" w:color="auto" w:fill="2F5496" w:themeFill="accent1" w:themeFillShade="BF"/>
            <w:vAlign w:val="center"/>
          </w:tcPr>
          <w:p w14:paraId="66101B0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R. br.</w:t>
            </w:r>
          </w:p>
        </w:tc>
        <w:tc>
          <w:tcPr>
            <w:tcW w:w="2258" w:type="dxa"/>
            <w:shd w:val="clear" w:color="auto" w:fill="2F5496" w:themeFill="accent1" w:themeFillShade="BF"/>
            <w:vAlign w:val="center"/>
          </w:tcPr>
          <w:p w14:paraId="12E9819D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 r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adno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mjest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</w:t>
            </w:r>
          </w:p>
        </w:tc>
        <w:tc>
          <w:tcPr>
            <w:tcW w:w="1778" w:type="dxa"/>
            <w:shd w:val="clear" w:color="auto" w:fill="2F5496" w:themeFill="accent1" w:themeFillShade="BF"/>
            <w:vAlign w:val="center"/>
          </w:tcPr>
          <w:p w14:paraId="231E12A5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Stepen stručne spreme</w:t>
            </w:r>
          </w:p>
        </w:tc>
        <w:tc>
          <w:tcPr>
            <w:tcW w:w="2973" w:type="dxa"/>
            <w:shd w:val="clear" w:color="auto" w:fill="2F5496" w:themeFill="accent1" w:themeFillShade="BF"/>
            <w:vAlign w:val="center"/>
          </w:tcPr>
          <w:p w14:paraId="53BDF6AB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Traženo iskustvo i potrebna kvalifikacija</w:t>
            </w:r>
          </w:p>
        </w:tc>
        <w:tc>
          <w:tcPr>
            <w:tcW w:w="1285" w:type="dxa"/>
            <w:shd w:val="clear" w:color="auto" w:fill="2F5496" w:themeFill="accent1" w:themeFillShade="BF"/>
            <w:vAlign w:val="center"/>
          </w:tcPr>
          <w:p w14:paraId="39ACD6D6" w14:textId="77777777" w:rsidR="00705D85" w:rsidRPr="00FB74FB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 zaposlenih</w:t>
            </w:r>
          </w:p>
        </w:tc>
      </w:tr>
      <w:tr w:rsidR="008F7C52" w:rsidRPr="008F7C52" w14:paraId="66D7ACBD" w14:textId="77777777" w:rsidTr="006A0B04">
        <w:tc>
          <w:tcPr>
            <w:tcW w:w="1056" w:type="dxa"/>
            <w:shd w:val="clear" w:color="auto" w:fill="auto"/>
          </w:tcPr>
          <w:p w14:paraId="326486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1.</w:t>
            </w:r>
          </w:p>
        </w:tc>
        <w:tc>
          <w:tcPr>
            <w:tcW w:w="2258" w:type="dxa"/>
            <w:shd w:val="clear" w:color="auto" w:fill="auto"/>
          </w:tcPr>
          <w:p w14:paraId="558EF05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7A7F9F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322EA02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41C2BCF4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4FD18661" w14:textId="77777777" w:rsidTr="006A0B04">
        <w:tc>
          <w:tcPr>
            <w:tcW w:w="1056" w:type="dxa"/>
            <w:shd w:val="clear" w:color="auto" w:fill="auto"/>
          </w:tcPr>
          <w:p w14:paraId="7B0AAF2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2.</w:t>
            </w:r>
          </w:p>
        </w:tc>
        <w:tc>
          <w:tcPr>
            <w:tcW w:w="2258" w:type="dxa"/>
            <w:shd w:val="clear" w:color="auto" w:fill="auto"/>
          </w:tcPr>
          <w:p w14:paraId="63EEDCA9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D9429B7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18114805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6A04A8E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7DE1FFA2" w14:textId="77777777" w:rsidTr="006A0B04">
        <w:tc>
          <w:tcPr>
            <w:tcW w:w="1056" w:type="dxa"/>
            <w:shd w:val="clear" w:color="auto" w:fill="auto"/>
          </w:tcPr>
          <w:p w14:paraId="341D21DD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3.</w:t>
            </w:r>
          </w:p>
        </w:tc>
        <w:tc>
          <w:tcPr>
            <w:tcW w:w="2258" w:type="dxa"/>
            <w:shd w:val="clear" w:color="auto" w:fill="auto"/>
          </w:tcPr>
          <w:p w14:paraId="5CA8E0F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55CB6116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76585E6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372ABEAF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  <w:tr w:rsidR="008F7C52" w:rsidRPr="008F7C52" w14:paraId="5D8ED0DA" w14:textId="77777777" w:rsidTr="006A0B04">
        <w:tc>
          <w:tcPr>
            <w:tcW w:w="1056" w:type="dxa"/>
            <w:shd w:val="clear" w:color="auto" w:fill="auto"/>
          </w:tcPr>
          <w:p w14:paraId="6218F5AA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</w:pPr>
            <w:r w:rsidRPr="008F7C52">
              <w:rPr>
                <w:rFonts w:ascii="Myriad Pro" w:hAnsi="Myriad Pro" w:cstheme="minorHAnsi"/>
                <w:bCs/>
                <w:color w:val="2F5496" w:themeColor="accent1" w:themeShade="BF"/>
                <w:lang w:val="sr-Latn-RS"/>
              </w:rPr>
              <w:t>4.</w:t>
            </w:r>
          </w:p>
        </w:tc>
        <w:tc>
          <w:tcPr>
            <w:tcW w:w="2258" w:type="dxa"/>
            <w:shd w:val="clear" w:color="auto" w:fill="auto"/>
          </w:tcPr>
          <w:p w14:paraId="729578D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778" w:type="dxa"/>
            <w:shd w:val="clear" w:color="auto" w:fill="auto"/>
          </w:tcPr>
          <w:p w14:paraId="6B4A84A8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2973" w:type="dxa"/>
            <w:shd w:val="clear" w:color="auto" w:fill="auto"/>
          </w:tcPr>
          <w:p w14:paraId="24D0213C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  <w:tc>
          <w:tcPr>
            <w:tcW w:w="1285" w:type="dxa"/>
            <w:shd w:val="clear" w:color="auto" w:fill="auto"/>
          </w:tcPr>
          <w:p w14:paraId="5F97CC8B" w14:textId="77777777" w:rsidR="00705D85" w:rsidRPr="008F7C52" w:rsidRDefault="00705D85" w:rsidP="006A0B04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lang w:val="sr-Latn-RS"/>
              </w:rPr>
            </w:pPr>
          </w:p>
        </w:tc>
      </w:tr>
    </w:tbl>
    <w:p w14:paraId="033A13A4" w14:textId="77777777" w:rsidR="00705D85" w:rsidRPr="00705D85" w:rsidRDefault="00705D85" w:rsidP="00705D85">
      <w:pPr>
        <w:rPr>
          <w:lang w:val="sr-Latn-RS"/>
        </w:rPr>
      </w:pPr>
    </w:p>
    <w:p w14:paraId="2A6BAA45" w14:textId="4B837CE5" w:rsidR="009C5B03" w:rsidRPr="00FB74FB" w:rsidRDefault="00821A46" w:rsidP="00932570">
      <w:pPr>
        <w:pStyle w:val="Heading2"/>
        <w:spacing w:before="240"/>
        <w:ind w:left="1151" w:hanging="431"/>
        <w:rPr>
          <w:rFonts w:cstheme="minorHAnsi"/>
          <w:lang w:val="sr-Latn-RS"/>
        </w:rPr>
      </w:pPr>
      <w:bookmarkStart w:id="19" w:name="_Toc536090365"/>
      <w:r>
        <w:rPr>
          <w:rFonts w:cstheme="minorHAnsi"/>
          <w:lang w:val="sr-Latn-RS"/>
        </w:rPr>
        <w:t>Projekcija radnih mjesta</w:t>
      </w:r>
      <w:bookmarkEnd w:id="19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55"/>
        <w:gridCol w:w="1350"/>
        <w:gridCol w:w="937"/>
        <w:gridCol w:w="1003"/>
        <w:gridCol w:w="1003"/>
        <w:gridCol w:w="1003"/>
        <w:gridCol w:w="1004"/>
      </w:tblGrid>
      <w:tr w:rsidR="002F7E9B" w:rsidRPr="00FB74FB" w14:paraId="57C455AF" w14:textId="77777777" w:rsidTr="006A0B0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41F966E" w14:textId="20C19692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ADABBBF" w14:textId="12A7C33B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798B0D3" w14:textId="232AC6BD" w:rsidR="002F7E9B" w:rsidRPr="00FB74FB" w:rsidRDefault="002F7E9B" w:rsidP="00557A75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2F7E9B" w:rsidRPr="00FB74FB" w14:paraId="05131F71" w14:textId="77777777" w:rsidTr="002C4644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F7A91E8" w14:textId="7777777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1C3C7A67" w14:textId="5271438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730847A" w14:textId="53E1BD98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B572BF6" w14:textId="1633463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3E6EEE" w14:textId="481A59B7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8329653" w14:textId="35F0AD3A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7BDBD47" w14:textId="6D326B8D" w:rsidR="002F7E9B" w:rsidRPr="00FB74FB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9B9E64D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BE9" w14:textId="409413D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stalno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B4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132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25F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A02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5D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5E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F1C86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FF26" w14:textId="3F7252BE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33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9A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29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C32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4E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7A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9DC9CF7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776C" w14:textId="7F83E925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mjeseci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29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49F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604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A7F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EE6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4D8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C7C6E3B" w14:textId="77777777" w:rsidTr="002C4644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F7E8BAB" w14:textId="7810FF24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UKUPAN TROŠAK ZA STALNO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C0F41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0EF73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CEC12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D3EB3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F3DA8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141BD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4F02026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9B96" w14:textId="76BDD4F2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Broj privremeno zaposlenih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E4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09E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05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CB4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7368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5FC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98D684" w14:textId="77777777" w:rsidTr="007E6E61">
        <w:trPr>
          <w:trHeight w:val="288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EFC" w14:textId="02942E8D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Prosječna bruto plata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7B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1B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4F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B7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486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F74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38105E" w14:textId="77777777" w:rsidTr="007E6E61">
        <w:trPr>
          <w:trHeight w:val="30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4377" w14:textId="28D5D68B" w:rsidR="002F7E9B" w:rsidRPr="008F7C52" w:rsidRDefault="002F7E9B" w:rsidP="002F7E9B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Prosječan broj m</w:t>
            </w:r>
            <w:r w:rsidR="00291B83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eseci rada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14D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479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5F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0ED1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573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E8F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A1D8C76" w14:textId="77777777" w:rsidTr="00A4227E">
        <w:trPr>
          <w:trHeight w:val="552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D8A84F" w14:textId="3D87ED87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UKUPAN TROŠAK ZA PRIVREMENO ZAPOSLENE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BDC77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0995E12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6BAA379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1DFEA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BEE7C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4CF2725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65AD22F" w14:textId="77777777" w:rsidTr="00A4227E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AA2526C" w14:textId="3AFD2C72" w:rsidR="002F7E9B" w:rsidRPr="008F7C52" w:rsidRDefault="002F7E9B" w:rsidP="002F7E9B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40E4FB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9D52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7929AA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D40136E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E365767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5C3DF50" w14:textId="77777777" w:rsidR="002F7E9B" w:rsidRPr="008F7C52" w:rsidRDefault="002F7E9B" w:rsidP="002F7E9B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0981806" w14:textId="77777777" w:rsidR="00F75CDA" w:rsidRPr="00FB74FB" w:rsidRDefault="00F75CDA" w:rsidP="006651E9">
      <w:pPr>
        <w:rPr>
          <w:rFonts w:ascii="Myriad Pro" w:hAnsi="Myriad Pro" w:cstheme="minorHAnsi"/>
          <w:b/>
          <w:bCs/>
          <w:lang w:val="sr-Latn-RS"/>
        </w:rPr>
      </w:pPr>
    </w:p>
    <w:p w14:paraId="052520AD" w14:textId="3F5CC58C" w:rsidR="002B1CA4" w:rsidRPr="00FB74FB" w:rsidRDefault="002B1CA4">
      <w:pPr>
        <w:spacing w:after="160" w:line="259" w:lineRule="auto"/>
        <w:rPr>
          <w:rFonts w:ascii="Myriad Pro" w:hAnsi="Myriad Pro" w:cstheme="minorHAnsi"/>
          <w:b/>
          <w:lang w:val="sr-Latn-RS"/>
        </w:rPr>
      </w:pPr>
    </w:p>
    <w:p w14:paraId="3C8697BA" w14:textId="3E88B5DE" w:rsidR="009A53D7" w:rsidRPr="00FB74FB" w:rsidRDefault="00266BFB" w:rsidP="00495137">
      <w:pPr>
        <w:pStyle w:val="Heading1"/>
        <w:rPr>
          <w:rFonts w:cstheme="minorHAnsi"/>
          <w:lang w:val="sr-Latn-RS"/>
        </w:rPr>
      </w:pPr>
      <w:bookmarkStart w:id="20" w:name="_Toc536090366"/>
      <w:r w:rsidRPr="00FB74FB">
        <w:rPr>
          <w:rFonts w:cstheme="minorHAnsi"/>
          <w:lang w:val="sr-Latn-RS"/>
        </w:rPr>
        <w:t>ZADOVOLJAVANJ</w:t>
      </w:r>
      <w:r w:rsidR="00506C71" w:rsidRPr="00FB74FB">
        <w:rPr>
          <w:rFonts w:cstheme="minorHAnsi"/>
          <w:lang w:val="sr-Latn-RS"/>
        </w:rPr>
        <w:t>E</w:t>
      </w:r>
      <w:r w:rsidR="009A53D7" w:rsidRPr="00FB74FB">
        <w:rPr>
          <w:rFonts w:cstheme="minorHAnsi"/>
          <w:lang w:val="sr-Latn-RS"/>
        </w:rPr>
        <w:t xml:space="preserve"> </w:t>
      </w:r>
      <w:r w:rsidR="00506C71" w:rsidRPr="00FB74FB">
        <w:rPr>
          <w:rFonts w:cstheme="minorHAnsi"/>
          <w:lang w:val="sr-Latn-RS"/>
        </w:rPr>
        <w:t>STANDARDA</w:t>
      </w:r>
      <w:bookmarkEnd w:id="20"/>
    </w:p>
    <w:p w14:paraId="5A54115B" w14:textId="73C855D6" w:rsidR="009A53D7" w:rsidRDefault="00DF4060" w:rsidP="002C4644">
      <w:pPr>
        <w:pStyle w:val="Opis"/>
        <w:rPr>
          <w:rFonts w:ascii="Myriad Pro" w:hAnsi="Myriad Pro" w:cstheme="minorHAnsi"/>
          <w:lang w:val="bs-Latn-BA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670A36E" wp14:editId="569C0ED1">
                <wp:simplePos x="0" y="0"/>
                <wp:positionH relativeFrom="column">
                  <wp:posOffset>-60</wp:posOffset>
                </wp:positionH>
                <wp:positionV relativeFrom="paragraph">
                  <wp:posOffset>719862</wp:posOffset>
                </wp:positionV>
                <wp:extent cx="6029325" cy="1690370"/>
                <wp:effectExtent l="0" t="0" r="28575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49053" w14:textId="77777777" w:rsidR="0057678A" w:rsidRDefault="0057678A" w:rsidP="00DF4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0A36E" id="_x0000_s1034" type="#_x0000_t202" style="position:absolute;left:0;text-align:left;margin-left:0;margin-top:56.7pt;width:474.75pt;height:133.1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" strokecolor="#2f5496 [2404]">
                <v:textbox>
                  <w:txbxContent>
                    <w:p w14:paraId="1AB49053" w14:textId="77777777" w:rsidR="0057678A" w:rsidRDefault="0057678A" w:rsidP="00DF406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Ukratko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>ut</w:t>
      </w:r>
      <w:r w:rsidR="008D1B3B" w:rsidRPr="00FB74FB">
        <w:rPr>
          <w:rFonts w:ascii="Myriad Pro" w:hAnsi="Myriad Pro" w:cstheme="minorHAnsi"/>
          <w:lang w:val="sr-Latn-RS"/>
        </w:rPr>
        <w:t>i</w:t>
      </w:r>
      <w:r w:rsidR="00506C71" w:rsidRPr="00FB74FB">
        <w:rPr>
          <w:rFonts w:ascii="Myriad Pro" w:hAnsi="Myriad Pro" w:cstheme="minorHAnsi"/>
          <w:lang w:val="sr-Latn-RS"/>
        </w:rPr>
        <w:t>caj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sredinu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dobrobit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životinja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projekat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 xml:space="preserve">da li </w:t>
      </w:r>
      <w:r w:rsidR="00506C71" w:rsidRPr="00FB74FB">
        <w:rPr>
          <w:rFonts w:ascii="Myriad Pro" w:hAnsi="Myriad Pro" w:cstheme="minorHAnsi"/>
          <w:lang w:val="sr-Latn-RS"/>
        </w:rPr>
        <w:t>polјoprivredno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gazdinstvo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ispunjava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ispuniti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minimum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standarda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894024" w:rsidRPr="00FB74FB">
        <w:rPr>
          <w:rFonts w:ascii="Myriad Pro" w:hAnsi="Myriad Pro" w:cstheme="minorHAnsi"/>
          <w:lang w:val="sr-Latn-RS"/>
        </w:rPr>
        <w:t xml:space="preserve">iz </w:t>
      </w:r>
      <w:r w:rsidR="00DB4ED3">
        <w:rPr>
          <w:rFonts w:ascii="Myriad Pro" w:hAnsi="Myriad Pro" w:cstheme="minorHAnsi"/>
          <w:lang w:val="sr-Latn-RS"/>
        </w:rPr>
        <w:t>ciljanih</w:t>
      </w:r>
      <w:r w:rsidR="00894024" w:rsidRPr="00FB74FB">
        <w:rPr>
          <w:rFonts w:ascii="Myriad Pro" w:hAnsi="Myriad Pro" w:cstheme="minorHAnsi"/>
          <w:lang w:val="sr-Latn-RS"/>
        </w:rPr>
        <w:t xml:space="preserve"> oblasti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>.</w:t>
      </w:r>
      <w:r w:rsidR="008D1B3B" w:rsidRPr="00FB74FB">
        <w:rPr>
          <w:rFonts w:ascii="Myriad Pro" w:hAnsi="Myriad Pro" w:cstheme="minorHAnsi"/>
          <w:lang w:val="sr-Latn-RS"/>
        </w:rPr>
        <w:t xml:space="preserve"> T</w:t>
      </w:r>
      <w:r w:rsidR="00E53B3E" w:rsidRPr="00FB74FB">
        <w:rPr>
          <w:rFonts w:ascii="Myriad Pro" w:hAnsi="Myriad Pro" w:cstheme="minorHAnsi"/>
          <w:lang w:val="sr-Latn-RS"/>
        </w:rPr>
        <w:t>ako</w:t>
      </w:r>
      <w:r w:rsidR="00AC2876" w:rsidRPr="00FB74FB">
        <w:rPr>
          <w:rFonts w:ascii="Myriad Pro" w:hAnsi="Myriad Pro" w:cstheme="minorHAnsi"/>
          <w:lang w:val="bs-Latn-BA"/>
        </w:rPr>
        <w:t>đ</w:t>
      </w:r>
      <w:r w:rsidR="00E53B3E" w:rsidRPr="00FB74FB">
        <w:rPr>
          <w:rFonts w:ascii="Myriad Pro" w:hAnsi="Myriad Pro" w:cstheme="minorHAnsi"/>
          <w:lang w:val="sr-Latn-RS"/>
        </w:rPr>
        <w:t xml:space="preserve">er </w:t>
      </w:r>
      <w:r>
        <w:rPr>
          <w:rFonts w:ascii="Myriad Pro" w:hAnsi="Myriad Pro" w:cstheme="minorHAnsi"/>
          <w:lang w:val="sr-Latn-RS"/>
        </w:rPr>
        <w:t>je potrebno navesti</w:t>
      </w:r>
      <w:r w:rsidR="00E53B3E" w:rsidRPr="00FB74FB">
        <w:rPr>
          <w:rFonts w:ascii="Myriad Pro" w:hAnsi="Myriad Pro" w:cstheme="minorHAnsi"/>
          <w:lang w:val="sr-Latn-RS"/>
        </w:rPr>
        <w:t xml:space="preserve"> da li </w:t>
      </w:r>
      <w:r>
        <w:rPr>
          <w:rFonts w:ascii="Myriad Pro" w:hAnsi="Myriad Pro" w:cstheme="minorHAnsi"/>
          <w:lang w:val="sr-Latn-RS"/>
        </w:rPr>
        <w:t xml:space="preserve">poljoprivredno </w:t>
      </w:r>
      <w:r w:rsidR="00E53B3E" w:rsidRPr="00FB74FB">
        <w:rPr>
          <w:rFonts w:ascii="Myriad Pro" w:hAnsi="Myriad Pro" w:cstheme="minorHAnsi"/>
          <w:lang w:val="sr-Latn-RS"/>
        </w:rPr>
        <w:t>ga</w:t>
      </w:r>
      <w:r w:rsidR="00AC2876" w:rsidRPr="00FB74FB">
        <w:rPr>
          <w:rFonts w:ascii="Myriad Pro" w:hAnsi="Myriad Pro" w:cstheme="minorHAnsi"/>
          <w:lang w:val="sr-Latn-RS"/>
        </w:rPr>
        <w:t>z</w:t>
      </w:r>
      <w:r w:rsidR="00E53B3E" w:rsidRPr="00FB74FB">
        <w:rPr>
          <w:rFonts w:ascii="Myriad Pro" w:hAnsi="Myriad Pro" w:cstheme="minorHAnsi"/>
          <w:lang w:val="sr-Latn-RS"/>
        </w:rPr>
        <w:t xml:space="preserve">dinstvo posjeduje </w:t>
      </w:r>
      <w:r w:rsidR="000857E7" w:rsidRPr="00FB74FB">
        <w:rPr>
          <w:rFonts w:ascii="Myriad Pro" w:hAnsi="Myriad Pro" w:cstheme="minorHAnsi"/>
          <w:lang w:val="sr-Latn-RS"/>
        </w:rPr>
        <w:t>jedan od dobrovoljnih sta</w:t>
      </w:r>
      <w:r>
        <w:rPr>
          <w:rFonts w:ascii="Myriad Pro" w:hAnsi="Myriad Pro" w:cstheme="minorHAnsi"/>
          <w:lang w:val="sr-Latn-RS"/>
        </w:rPr>
        <w:t>n</w:t>
      </w:r>
      <w:r w:rsidR="000857E7" w:rsidRPr="00FB74FB">
        <w:rPr>
          <w:rFonts w:ascii="Myriad Pro" w:hAnsi="Myriad Pro" w:cstheme="minorHAnsi"/>
          <w:lang w:val="sr-Latn-RS"/>
        </w:rPr>
        <w:t xml:space="preserve">darda kao </w:t>
      </w:r>
      <w:r w:rsidR="00F73A24" w:rsidRPr="00FB74FB">
        <w:rPr>
          <w:rFonts w:ascii="Myriad Pro" w:hAnsi="Myriad Pro" w:cstheme="minorHAnsi"/>
          <w:lang w:val="bs-Latn-BA"/>
        </w:rPr>
        <w:t>što su Global Gap</w:t>
      </w:r>
      <w:r w:rsidR="008D1B3B" w:rsidRPr="00FB74FB">
        <w:rPr>
          <w:rFonts w:ascii="Myriad Pro" w:hAnsi="Myriad Pro" w:cstheme="minorHAnsi"/>
          <w:lang w:val="bs-Latn-BA"/>
        </w:rPr>
        <w:t xml:space="preserve">, </w:t>
      </w:r>
      <w:r w:rsidR="00F73A24" w:rsidRPr="00FB74FB">
        <w:rPr>
          <w:rFonts w:ascii="Myriad Pro" w:hAnsi="Myriad Pro" w:cstheme="minorHAnsi"/>
          <w:lang w:val="bs-Latn-BA"/>
        </w:rPr>
        <w:t>Organska pro</w:t>
      </w:r>
      <w:r w:rsidR="00FB2A12" w:rsidRPr="00FB74FB">
        <w:rPr>
          <w:rFonts w:ascii="Myriad Pro" w:hAnsi="Myriad Pro" w:cstheme="minorHAnsi"/>
          <w:lang w:val="bs-Latn-BA"/>
        </w:rPr>
        <w:t>i</w:t>
      </w:r>
      <w:r w:rsidR="00F73A24" w:rsidRPr="00FB74FB">
        <w:rPr>
          <w:rFonts w:ascii="Myriad Pro" w:hAnsi="Myriad Pro" w:cstheme="minorHAnsi"/>
          <w:lang w:val="bs-Latn-BA"/>
        </w:rPr>
        <w:t>zvodnja</w:t>
      </w:r>
      <w:r w:rsidR="008D1B3B" w:rsidRPr="00FB74FB">
        <w:rPr>
          <w:rFonts w:ascii="Myriad Pro" w:hAnsi="Myriad Pro" w:cstheme="minorHAnsi"/>
          <w:lang w:val="bs-Latn-BA"/>
        </w:rPr>
        <w:t xml:space="preserve"> i</w:t>
      </w:r>
      <w:r w:rsidR="00FB2A12" w:rsidRPr="00FB74FB">
        <w:rPr>
          <w:rFonts w:ascii="Myriad Pro" w:hAnsi="Myriad Pro" w:cstheme="minorHAnsi"/>
          <w:lang w:val="bs-Latn-BA"/>
        </w:rPr>
        <w:t xml:space="preserve"> sl</w:t>
      </w:r>
      <w:r w:rsidR="008D1B3B" w:rsidRPr="00FB74FB">
        <w:rPr>
          <w:rFonts w:ascii="Myriad Pro" w:hAnsi="Myriad Pro" w:cstheme="minorHAnsi"/>
          <w:lang w:val="bs-Latn-BA"/>
        </w:rPr>
        <w:t>ično</w:t>
      </w:r>
      <w:r w:rsidR="00FB2A12" w:rsidRPr="00FB74FB">
        <w:rPr>
          <w:rFonts w:ascii="Myriad Pro" w:hAnsi="Myriad Pro" w:cstheme="minorHAnsi"/>
          <w:lang w:val="bs-Latn-BA"/>
        </w:rPr>
        <w:t>.</w:t>
      </w:r>
    </w:p>
    <w:p w14:paraId="18BF63BB" w14:textId="204F6818" w:rsidR="00F75CDA" w:rsidRPr="00FB74FB" w:rsidRDefault="00284568" w:rsidP="00495137">
      <w:pPr>
        <w:pStyle w:val="Heading1"/>
        <w:rPr>
          <w:rFonts w:cstheme="minorHAnsi"/>
          <w:lang w:val="sr-Latn-RS"/>
        </w:rPr>
      </w:pPr>
      <w:bookmarkStart w:id="21" w:name="_Toc536090367"/>
      <w:r>
        <w:rPr>
          <w:rFonts w:cstheme="minorHAnsi"/>
          <w:lang w:val="sr-Latn-RS"/>
        </w:rPr>
        <w:lastRenderedPageBreak/>
        <w:t xml:space="preserve">KARAKTERISTIKE </w:t>
      </w:r>
      <w:r w:rsidR="00506C71" w:rsidRPr="00FB74FB">
        <w:rPr>
          <w:rFonts w:cstheme="minorHAnsi"/>
          <w:lang w:val="sr-Latn-RS"/>
        </w:rPr>
        <w:t>LOKA</w:t>
      </w:r>
      <w:r w:rsidR="006B050A">
        <w:rPr>
          <w:rFonts w:cstheme="minorHAnsi"/>
          <w:lang w:val="sr-Latn-RS"/>
        </w:rPr>
        <w:t>LITET</w:t>
      </w:r>
      <w:r w:rsidR="006744A8">
        <w:rPr>
          <w:rFonts w:cstheme="minorHAnsi"/>
          <w:lang w:val="sr-Latn-RS"/>
        </w:rPr>
        <w:t>A</w:t>
      </w:r>
      <w:r w:rsidR="006B050A">
        <w:rPr>
          <w:rFonts w:cstheme="minorHAnsi"/>
          <w:lang w:val="sr-Latn-RS"/>
        </w:rPr>
        <w:t xml:space="preserve"> </w:t>
      </w:r>
      <w:r w:rsidR="00BD4BE0">
        <w:rPr>
          <w:rFonts w:cstheme="minorHAnsi"/>
          <w:lang w:val="sr-Latn-RS"/>
        </w:rPr>
        <w:t>POSLOVNE AKTIVNOSTI</w:t>
      </w:r>
      <w:bookmarkEnd w:id="21"/>
      <w:r w:rsidR="009A53D7" w:rsidRPr="00FB74FB">
        <w:rPr>
          <w:rFonts w:cstheme="minorHAnsi"/>
          <w:lang w:val="sr-Latn-RS"/>
        </w:rPr>
        <w:t xml:space="preserve"> </w:t>
      </w:r>
    </w:p>
    <w:p w14:paraId="5FFC256D" w14:textId="380CE9E8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2" w:name="_Toc536090368"/>
      <w:r w:rsidRPr="00FB74FB">
        <w:rPr>
          <w:rFonts w:cstheme="minorHAnsi"/>
          <w:lang w:val="sr-Latn-RS"/>
        </w:rPr>
        <w:t>Opis</w:t>
      </w:r>
      <w:bookmarkEnd w:id="22"/>
    </w:p>
    <w:p w14:paraId="26CD80B5" w14:textId="6529B3B9" w:rsidR="009A53D7" w:rsidRPr="00FB74FB" w:rsidRDefault="009F5750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2BBC961" wp14:editId="5E6ED0CD">
                <wp:simplePos x="0" y="0"/>
                <wp:positionH relativeFrom="column">
                  <wp:posOffset>0</wp:posOffset>
                </wp:positionH>
                <wp:positionV relativeFrom="paragraph">
                  <wp:posOffset>1078793</wp:posOffset>
                </wp:positionV>
                <wp:extent cx="6029325" cy="2613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6F16" w14:textId="77777777" w:rsidR="0057678A" w:rsidRDefault="0057678A" w:rsidP="00BD4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C961" id="_x0000_s1035" type="#_x0000_t202" style="position:absolute;left:0;text-align:left;margin-left:0;margin-top:84.95pt;width:474.75pt;height:205.8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" strokecolor="#2f5496 [2404]">
                <v:textbox>
                  <w:txbxContent>
                    <w:p w14:paraId="7E906F16" w14:textId="77777777" w:rsidR="0057678A" w:rsidRDefault="0057678A" w:rsidP="00BD4BE0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</w:t>
      </w:r>
      <w:r w:rsidR="00070FF6">
        <w:rPr>
          <w:rFonts w:ascii="Myriad Pro" w:hAnsi="Myriad Pro" w:cstheme="minorHAnsi"/>
          <w:lang w:val="sr-Latn-RS"/>
        </w:rPr>
        <w:t>pisati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poslovne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aktivnosti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ili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polјoprivredne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proizvodnje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vezu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uslovima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putevima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lokalni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regionalni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autoput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nekategoriziran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put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gradskih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centara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udalјenost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tržišta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prodaju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kupovinu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raspoloživi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izvori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energije</w:t>
      </w:r>
      <w:r w:rsidR="009A53D7" w:rsidRPr="00FB74FB">
        <w:rPr>
          <w:rFonts w:ascii="Myriad Pro" w:hAnsi="Myriad Pro" w:cstheme="minorHAnsi"/>
          <w:lang w:val="sr-Latn-RS"/>
        </w:rPr>
        <w:t xml:space="preserve">, </w:t>
      </w:r>
      <w:r w:rsidR="00894024" w:rsidRPr="00FB74FB">
        <w:rPr>
          <w:rFonts w:ascii="Myriad Pro" w:hAnsi="Myriad Pro" w:cstheme="minorHAnsi"/>
          <w:lang w:val="sr-Latn-RS"/>
        </w:rPr>
        <w:t>vodosna</w:t>
      </w:r>
      <w:r w:rsidR="00506C71" w:rsidRPr="00FB74FB">
        <w:rPr>
          <w:rFonts w:ascii="Myriad Pro" w:hAnsi="Myriad Pro" w:cstheme="minorHAnsi"/>
          <w:lang w:val="sr-Latn-RS"/>
        </w:rPr>
        <w:t>b</w:t>
      </w:r>
      <w:r w:rsidR="00894024" w:rsidRPr="00FB74FB">
        <w:rPr>
          <w:rFonts w:ascii="Myriad Pro" w:hAnsi="Myriad Pro" w:cstheme="minorHAnsi"/>
          <w:lang w:val="sr-Latn-RS"/>
        </w:rPr>
        <w:t>dj</w:t>
      </w:r>
      <w:r w:rsidR="00506C71" w:rsidRPr="00FB74FB">
        <w:rPr>
          <w:rFonts w:ascii="Myriad Pro" w:hAnsi="Myriad Pro" w:cstheme="minorHAnsi"/>
          <w:lang w:val="sr-Latn-RS"/>
        </w:rPr>
        <w:t>evanje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uklјučujući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dostupnost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vode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navodnjavanje</w:t>
      </w:r>
      <w:r w:rsidR="00C24BD8" w:rsidRPr="00FB74FB">
        <w:rPr>
          <w:rFonts w:ascii="Myriad Pro" w:hAnsi="Myriad Pro" w:cstheme="minorHAnsi"/>
          <w:lang w:val="sr-Latn-RS"/>
        </w:rPr>
        <w:t xml:space="preserve">, </w:t>
      </w:r>
      <w:r w:rsidR="00C2779C" w:rsidRPr="00FB74FB">
        <w:rPr>
          <w:rFonts w:ascii="Myriad Pro" w:hAnsi="Myriad Pro" w:cstheme="minorHAnsi"/>
          <w:lang w:val="sr-Latn-RS"/>
        </w:rPr>
        <w:t xml:space="preserve">za napajanje stoke 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itd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Za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planirane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nove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investicije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kratak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prednosti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izabrane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lokacije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="00506C71" w:rsidRPr="00FB74FB">
        <w:rPr>
          <w:rFonts w:ascii="Myriad Pro" w:hAnsi="Myriad Pro" w:cstheme="minorHAnsi"/>
          <w:lang w:val="sr-Latn-RS"/>
        </w:rPr>
        <w:t>Utvrditi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makrolokaciju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odabir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), </w:t>
      </w:r>
      <w:r w:rsidR="00506C71" w:rsidRPr="00FB74FB">
        <w:rPr>
          <w:rFonts w:ascii="Myriad Pro" w:hAnsi="Myriad Pro" w:cstheme="minorHAnsi"/>
          <w:lang w:val="sr-Latn-RS"/>
        </w:rPr>
        <w:t>mikrolokaciju</w:t>
      </w:r>
      <w:r w:rsidR="009A53D7" w:rsidRPr="00FB74FB">
        <w:rPr>
          <w:rFonts w:ascii="Myriad Pro" w:hAnsi="Myriad Pro" w:cstheme="minorHAnsi"/>
          <w:lang w:val="sr-Latn-RS"/>
        </w:rPr>
        <w:t xml:space="preserve"> (</w:t>
      </w:r>
      <w:r w:rsidR="00506C71" w:rsidRPr="00FB74FB">
        <w:rPr>
          <w:rFonts w:ascii="Myriad Pro" w:hAnsi="Myriad Pro" w:cstheme="minorHAnsi"/>
          <w:lang w:val="sr-Latn-RS"/>
        </w:rPr>
        <w:t>precizno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odredite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m</w:t>
      </w:r>
      <w:r w:rsidR="00A243AB">
        <w:rPr>
          <w:rFonts w:ascii="Myriad Pro" w:hAnsi="Myriad Pro" w:cstheme="minorHAnsi"/>
          <w:lang w:val="sr-Latn-RS"/>
        </w:rPr>
        <w:t>j</w:t>
      </w:r>
      <w:r w:rsidR="00506C71" w:rsidRPr="00FB74FB">
        <w:rPr>
          <w:rFonts w:ascii="Myriad Pro" w:hAnsi="Myriad Pro" w:cstheme="minorHAnsi"/>
          <w:lang w:val="sr-Latn-RS"/>
        </w:rPr>
        <w:t>esto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unutar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regije</w:t>
      </w:r>
      <w:r w:rsidR="009A53D7" w:rsidRPr="00FB74FB">
        <w:rPr>
          <w:rFonts w:ascii="Myriad Pro" w:hAnsi="Myriad Pro" w:cstheme="minorHAnsi"/>
          <w:lang w:val="sr-Latn-RS"/>
        </w:rPr>
        <w:t xml:space="preserve">)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potrebne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dozvole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</w:p>
    <w:p w14:paraId="53A73A46" w14:textId="7F985987" w:rsidR="005431B9" w:rsidRPr="005431B9" w:rsidRDefault="005431B9" w:rsidP="005431B9">
      <w:pPr>
        <w:rPr>
          <w:lang w:val="sr-Latn-RS"/>
        </w:rPr>
      </w:pPr>
    </w:p>
    <w:p w14:paraId="1F54F8BC" w14:textId="4A5DC1FA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3" w:name="_Toc536090369"/>
      <w:r w:rsidRPr="00FB74FB">
        <w:rPr>
          <w:rFonts w:cstheme="minorHAnsi"/>
          <w:lang w:val="sr-Latn-RS"/>
        </w:rPr>
        <w:t>Podaci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o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zemlјištu</w:t>
      </w:r>
      <w:r w:rsidR="009A53D7" w:rsidRPr="00FB74FB">
        <w:rPr>
          <w:rFonts w:cstheme="minorHAnsi"/>
          <w:lang w:val="sr-Latn-RS"/>
        </w:rPr>
        <w:t xml:space="preserve">, </w:t>
      </w:r>
      <w:r w:rsidRPr="00FB74FB">
        <w:rPr>
          <w:rFonts w:cstheme="minorHAnsi"/>
          <w:lang w:val="sr-Latn-RS"/>
        </w:rPr>
        <w:t>objektima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broju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životinja</w:t>
      </w:r>
      <w:bookmarkEnd w:id="23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420"/>
        <w:gridCol w:w="1152"/>
        <w:gridCol w:w="1383"/>
        <w:gridCol w:w="1000"/>
        <w:gridCol w:w="1100"/>
        <w:gridCol w:w="1100"/>
        <w:gridCol w:w="1100"/>
        <w:gridCol w:w="1100"/>
      </w:tblGrid>
      <w:tr w:rsidR="009F5750" w:rsidRPr="00FB74FB" w14:paraId="4D9A95DB" w14:textId="77777777" w:rsidTr="006A0B0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0BBBF6" w14:textId="2ED30A1A" w:rsidR="009F5750" w:rsidRPr="00FB74FB" w:rsidRDefault="009F5750" w:rsidP="009A53D7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236B86B" w14:textId="48AF6B39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 mjere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84DA880" w14:textId="1AC8AE7C" w:rsidR="009F5750" w:rsidRPr="00FB74FB" w:rsidRDefault="009F5750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5E456F" w14:textId="7B9DA901" w:rsidR="009F5750" w:rsidRPr="00FB74FB" w:rsidRDefault="00B83199" w:rsidP="009A53D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9F5750" w:rsidRPr="00FB74FB" w14:paraId="2C785C8D" w14:textId="77777777" w:rsidTr="002C4644">
        <w:trPr>
          <w:trHeight w:val="55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758FAB97" w14:textId="77777777" w:rsidR="009F5750" w:rsidRPr="00FB74FB" w:rsidRDefault="009F5750" w:rsidP="009F5750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3B6A4DC" w14:textId="77777777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30DF6011" w14:textId="2365B45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4754558" w14:textId="4BE997E4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21F1FA4B" w14:textId="5B74F638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B1BC0FF" w14:textId="3116ADDE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2C7E7DA" w14:textId="4E18EA3A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5A1681A4" w14:textId="2CDE7EF9" w:rsidR="009F5750" w:rsidRPr="00FB74FB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1785325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DDEE" w14:textId="6B02BEFA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Status zemlјišta (vlasništvo, zakup, itd</w:t>
            </w:r>
            <w:r w:rsidR="00A243AB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D876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E2160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3391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2F43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A96F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28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7F3B6DD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02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59E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B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4A2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7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E3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54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757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24768BC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2B8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65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D8B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443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DA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AF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DD8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0E0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5D751A9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FC8548" w14:textId="4D8DEB38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0291FD7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5B57DB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EA3E9B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14ABA7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AE174DF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64D8DF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84B250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5AED3D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48003" w14:textId="4439B56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Struktura bilјne proizvodnje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FAEB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F2C4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177CE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DEA8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B554D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22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F34E39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36EB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B5A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B1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8ED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C91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6D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4BF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91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C7B158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801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A2E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50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97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547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95C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AA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B78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00F9A6A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62DE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00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0E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F6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52F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BAD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42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9AC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A759C29" w14:textId="77777777" w:rsidTr="00F11D9D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BC96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856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BCF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B1F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C5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B8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7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EC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0933640" w14:textId="77777777" w:rsidTr="00F11D9D">
        <w:trPr>
          <w:trHeight w:val="28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CF4BFA4" w14:textId="4B43510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1468BB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ha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0FCCDF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D76D9D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3900E2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87AFFF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1B9DF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7A86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34E84E3" w14:textId="77777777" w:rsidTr="007E6E61">
        <w:trPr>
          <w:trHeight w:val="300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52B1E" w14:textId="05669C04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Objekti i građevine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3C6A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9140B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52AAE2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2857C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79BC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77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B261E33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A977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327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E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00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E9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17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742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7BD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6B1D4B8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6E8F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2A3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18"/>
                <w:szCs w:val="18"/>
                <w:vertAlign w:val="superscript"/>
                <w:lang w:val="sr-Latn-R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01D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3D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5B7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D3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9AB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FF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3E7488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417A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CCB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A2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C74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B440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E3B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BF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3F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B2A5B06" w14:textId="77777777" w:rsidTr="007E6E6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F493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89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BD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A85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1A3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F5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AF2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3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E130E4C" w14:textId="77777777" w:rsidTr="007E6E6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B2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6C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vertAlign w:val="superscript"/>
                <w:lang w:val="sr-Latn-R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BD9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8D6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CDE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6A2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E2C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1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3652A7" w14:textId="77777777" w:rsidTr="007E6E61">
        <w:trPr>
          <w:trHeight w:val="288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8650E" w14:textId="4C3D264B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Broj životinja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B634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FED49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F083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B5278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77E51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C72A" w14:textId="77777777" w:rsidR="009F5750" w:rsidRPr="008F7C52" w:rsidRDefault="009F5750" w:rsidP="009F575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9A8106E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9394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67A" w14:textId="2FE1904C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46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421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6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4D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FAE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59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D3B7747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43D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A749" w14:textId="16E0BA71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71FD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C1E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108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4D4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473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6863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CCB0D65" w14:textId="77777777" w:rsidTr="007E6E61">
        <w:trPr>
          <w:trHeight w:val="28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CC69" w14:textId="77777777" w:rsidR="009F5750" w:rsidRPr="008F7C52" w:rsidRDefault="009F5750" w:rsidP="009F5750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CE62" w14:textId="01B1E55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515B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DC0A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2627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AB1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794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2A35" w14:textId="77777777" w:rsidR="009F5750" w:rsidRPr="008F7C52" w:rsidRDefault="009F5750" w:rsidP="009F575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AF3455E" w14:textId="77777777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49DDBE42" w14:textId="02D971E6" w:rsidR="00B94A56" w:rsidRPr="00B94A56" w:rsidRDefault="00B94A56" w:rsidP="00B94A56">
      <w:pPr>
        <w:pStyle w:val="Heading1"/>
      </w:pPr>
      <w:bookmarkStart w:id="24" w:name="_Toc536090370"/>
      <w:r w:rsidRPr="00B94A56">
        <w:t>DISTRIBUCIJA PROIZVODA</w:t>
      </w:r>
      <w:bookmarkEnd w:id="24"/>
    </w:p>
    <w:p w14:paraId="068404A2" w14:textId="77777777" w:rsidR="00B94A56" w:rsidRPr="00FB74FB" w:rsidRDefault="00B94A56" w:rsidP="00B94A56">
      <w:pPr>
        <w:pStyle w:val="Heading2"/>
        <w:rPr>
          <w:rFonts w:cstheme="minorHAnsi"/>
          <w:lang w:val="sr-Latn-RS"/>
        </w:rPr>
      </w:pPr>
      <w:bookmarkStart w:id="25" w:name="_Toc536090371"/>
      <w:r w:rsidRPr="00FB74FB">
        <w:rPr>
          <w:rFonts w:cstheme="minorHAnsi"/>
          <w:lang w:val="sr-Latn-RS"/>
        </w:rPr>
        <w:t>Opis</w:t>
      </w:r>
      <w:bookmarkEnd w:id="25"/>
    </w:p>
    <w:p w14:paraId="5B952957" w14:textId="35994A70" w:rsidR="00B94A56" w:rsidRPr="00FB74FB" w:rsidRDefault="00B94A56" w:rsidP="00B94A56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3CC4746D" wp14:editId="7DC1E559">
                <wp:simplePos x="0" y="0"/>
                <wp:positionH relativeFrom="column">
                  <wp:posOffset>0</wp:posOffset>
                </wp:positionH>
                <wp:positionV relativeFrom="paragraph">
                  <wp:posOffset>323359</wp:posOffset>
                </wp:positionV>
                <wp:extent cx="6029325" cy="2613660"/>
                <wp:effectExtent l="0" t="0" r="28575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D1C" w14:textId="77777777" w:rsidR="0057678A" w:rsidRDefault="0057678A" w:rsidP="00B94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746D" id="_x0000_s1036" type="#_x0000_t202" style="position:absolute;left:0;text-align:left;margin-left:0;margin-top:25.45pt;width:474.75pt;height:205.8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" strokecolor="#2f5496 [2404]">
                <v:textbox>
                  <w:txbxContent>
                    <w:p w14:paraId="42E78D1C" w14:textId="77777777" w:rsidR="0057678A" w:rsidRDefault="0057678A" w:rsidP="00B94A56"/>
                  </w:txbxContent>
                </v:textbox>
                <w10:wrap type="square"/>
              </v:shape>
            </w:pict>
          </mc:Fallback>
        </mc:AlternateContent>
      </w:r>
      <w:r w:rsidRPr="00FB74FB">
        <w:rPr>
          <w:rFonts w:ascii="Myriad Pro" w:hAnsi="Myriad Pro" w:cstheme="minorHAnsi"/>
          <w:lang w:val="sr-Latn-RS"/>
        </w:rPr>
        <w:t xml:space="preserve">Objasniti kako se vrši distribucija proizvoda kupcima, od proizvodne linije do potrošača.  </w:t>
      </w:r>
    </w:p>
    <w:p w14:paraId="33974583" w14:textId="128FE6E3" w:rsidR="00B94A56" w:rsidRDefault="00B94A56" w:rsidP="00B94A56">
      <w:pPr>
        <w:pStyle w:val="Heading1"/>
        <w:numPr>
          <w:ilvl w:val="0"/>
          <w:numId w:val="0"/>
        </w:numPr>
        <w:ind w:left="720"/>
        <w:rPr>
          <w:rFonts w:cstheme="minorHAnsi"/>
          <w:lang w:val="sr-Latn-RS"/>
        </w:rPr>
      </w:pPr>
    </w:p>
    <w:p w14:paraId="764DB457" w14:textId="4D528D1A" w:rsidR="009A53D7" w:rsidRPr="00FB74FB" w:rsidRDefault="00506C71" w:rsidP="00495137">
      <w:pPr>
        <w:pStyle w:val="Heading1"/>
        <w:rPr>
          <w:rFonts w:cstheme="minorHAnsi"/>
          <w:lang w:val="sr-Latn-RS"/>
        </w:rPr>
      </w:pPr>
      <w:bookmarkStart w:id="26" w:name="_Toc536090372"/>
      <w:r w:rsidRPr="00FB74FB">
        <w:rPr>
          <w:rFonts w:cstheme="minorHAnsi"/>
          <w:lang w:val="sr-Latn-RS"/>
        </w:rPr>
        <w:t>EKONOMSKO</w:t>
      </w:r>
      <w:r w:rsidR="00894024" w:rsidRPr="00FB74FB">
        <w:rPr>
          <w:rFonts w:cstheme="minorHAnsi"/>
          <w:lang w:val="sr-Latn-RS"/>
        </w:rPr>
        <w:t>-FINAN</w:t>
      </w:r>
      <w:r w:rsidR="00797839" w:rsidRPr="00FB74FB">
        <w:rPr>
          <w:rFonts w:cstheme="minorHAnsi"/>
          <w:lang w:val="sr-Latn-RS"/>
        </w:rPr>
        <w:t>S</w:t>
      </w:r>
      <w:r w:rsidRPr="00FB74FB">
        <w:rPr>
          <w:rFonts w:cstheme="minorHAnsi"/>
          <w:lang w:val="sr-Latn-RS"/>
        </w:rPr>
        <w:t>IJSKA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ANALIZA</w:t>
      </w:r>
      <w:bookmarkEnd w:id="26"/>
    </w:p>
    <w:p w14:paraId="6DA46CDC" w14:textId="6CB5F47E" w:rsidR="009A53D7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7" w:name="_Toc536090373"/>
      <w:r w:rsidRPr="00FB74FB">
        <w:rPr>
          <w:rFonts w:cstheme="minorHAnsi"/>
          <w:lang w:val="sr-Latn-RS"/>
        </w:rPr>
        <w:t>Plan</w:t>
      </w:r>
      <w:r w:rsidR="009A53D7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prodaje</w:t>
      </w:r>
      <w:bookmarkEnd w:id="27"/>
    </w:p>
    <w:p w14:paraId="2A888BCB" w14:textId="06E43B53" w:rsidR="009A53D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894024" w:rsidRPr="00FB74FB">
        <w:rPr>
          <w:rFonts w:ascii="Myriad Pro" w:hAnsi="Myriad Pro" w:cstheme="minorHAnsi"/>
          <w:lang w:val="sr-Latn-RS"/>
        </w:rPr>
        <w:t>,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prodaje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rezultat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provođenja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projekta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Opravdati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količine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uzimajući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obzir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buduće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kapacitete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tržišnu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poziciju</w:t>
      </w:r>
      <w:r w:rsidR="009A53D7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Potrebno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navesti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bs-Latn-BA"/>
        </w:rPr>
        <w:t>c</w:t>
      </w:r>
      <w:r w:rsidR="00EF1937" w:rsidRPr="00FB74FB">
        <w:rPr>
          <w:rFonts w:ascii="Myriad Pro" w:hAnsi="Myriad Pro" w:cstheme="minorHAnsi"/>
          <w:lang w:val="bs-Latn-BA"/>
        </w:rPr>
        <w:t>ij</w:t>
      </w:r>
      <w:r w:rsidRPr="00FB74FB">
        <w:rPr>
          <w:rFonts w:ascii="Myriad Pro" w:hAnsi="Myriad Pro" w:cstheme="minorHAnsi"/>
          <w:lang w:val="bs-Latn-BA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proizvoda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obrazložiti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c</w:t>
      </w:r>
      <w:r w:rsidR="00920499" w:rsidRPr="00FB74FB">
        <w:rPr>
          <w:rFonts w:ascii="Myriad Pro" w:hAnsi="Myriad Pro" w:cstheme="minorHAnsi"/>
          <w:lang w:val="sr-Latn-RS"/>
        </w:rPr>
        <w:t>ij</w:t>
      </w:r>
      <w:r w:rsidRPr="00FB74FB">
        <w:rPr>
          <w:rFonts w:ascii="Myriad Pro" w:hAnsi="Myriad Pro" w:cstheme="minorHAnsi"/>
          <w:lang w:val="sr-Latn-RS"/>
        </w:rPr>
        <w:t>ene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situacijom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</w:t>
      </w:r>
      <w:r w:rsidR="009A53D7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tržištu</w:t>
      </w:r>
      <w:r w:rsidR="009A53D7" w:rsidRPr="00FB74FB">
        <w:rPr>
          <w:rFonts w:ascii="Myriad Pro" w:hAnsi="Myriad Pro" w:cstheme="minorHAnsi"/>
          <w:lang w:val="sr-Latn-RS"/>
        </w:rPr>
        <w:t>.</w:t>
      </w:r>
    </w:p>
    <w:p w14:paraId="70DA9CA6" w14:textId="77777777" w:rsidR="00892AFF" w:rsidRPr="00FB74FB" w:rsidRDefault="00892AFF" w:rsidP="009A53D7">
      <w:pPr>
        <w:rPr>
          <w:rFonts w:ascii="Myriad Pro" w:hAnsi="Myriad Pro" w:cstheme="minorHAnsi"/>
          <w:b/>
          <w:lang w:val="sr-Latn-RS"/>
        </w:rPr>
      </w:pPr>
    </w:p>
    <w:p w14:paraId="3C5F2E85" w14:textId="6FE7D115" w:rsidR="009A53D7" w:rsidRPr="008F7C52" w:rsidRDefault="00506C71" w:rsidP="009A53D7">
      <w:pPr>
        <w:rPr>
          <w:rFonts w:ascii="Myriad Pro" w:hAnsi="Myriad Pro" w:cstheme="minorHAnsi"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Prodajne</w:t>
      </w:r>
      <w:r w:rsidR="00B50672" w:rsidRPr="008F7C52">
        <w:rPr>
          <w:rFonts w:ascii="Myriad Pro" w:hAnsi="Myriad Pro" w:cstheme="minorHAnsi"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color w:val="2F5496" w:themeColor="accent1" w:themeShade="BF"/>
          <w:lang w:val="sr-Latn-RS"/>
        </w:rPr>
        <w:t>količine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391186F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5829FB" w14:textId="521065C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64F325C" w14:textId="0DB8847E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74BEBC3" w14:textId="1977B96D" w:rsidR="00B50672" w:rsidRPr="00FB74FB" w:rsidRDefault="00506C71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</w:t>
            </w:r>
            <w:r w:rsidR="0079783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CD286FB" w14:textId="6B6FEA33" w:rsidR="00B50672" w:rsidRPr="00FB74FB" w:rsidRDefault="006638BE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965C9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6638BE" w:rsidRPr="00FB74FB" w14:paraId="037CC8BE" w14:textId="77777777" w:rsidTr="002C464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0633E94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648EF3" w14:textId="77777777" w:rsidR="006638BE" w:rsidRPr="00FB74FB" w:rsidRDefault="006638BE" w:rsidP="006638BE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ECD02A7" w14:textId="6DA31F00" w:rsidR="006638BE" w:rsidRPr="00FB74FB" w:rsidRDefault="006638BE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9EB9C9C" w14:textId="2445F31D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EE3BB47" w14:textId="67252B8F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946BE1" w14:textId="10783527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FB95D1" w14:textId="68BC167C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FAF4F29" w14:textId="23D2FB61" w:rsidR="006638BE" w:rsidRPr="00FB74FB" w:rsidRDefault="006638BE" w:rsidP="006638BE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68ECBF0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36A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A1A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964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F3D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7B1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18D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A5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19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62D998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AC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D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D8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95C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23A2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B40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08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AFE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2AB433C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29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386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F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B64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4EC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C3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F5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65C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49E66A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5DD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0CC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BBF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BA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C32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DAE8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60B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F0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49A7C15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D7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A03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7C8F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489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FCC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9B6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D09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664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9A53D7" w:rsidRPr="008F7C52" w14:paraId="1858812B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D885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243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E071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2B24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C09E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49C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8E36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89C7" w14:textId="77777777" w:rsidR="009A53D7" w:rsidRPr="008F7C52" w:rsidRDefault="009A53D7" w:rsidP="009A53D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5FA99CCC" w14:textId="77777777" w:rsidR="008D1493" w:rsidRPr="008F7C52" w:rsidRDefault="008D1493" w:rsidP="006651E9">
      <w:pPr>
        <w:rPr>
          <w:rFonts w:ascii="Myriad Pro" w:hAnsi="Myriad Pro" w:cstheme="minorHAnsi"/>
          <w:b/>
          <w:bCs/>
          <w:color w:val="2F5496" w:themeColor="accent1" w:themeShade="BF"/>
          <w:lang w:val="sr-Latn-RS"/>
        </w:rPr>
      </w:pPr>
    </w:p>
    <w:p w14:paraId="59A4B780" w14:textId="08F130AE" w:rsidR="009A53D7" w:rsidRPr="008F7C52" w:rsidRDefault="00506C71" w:rsidP="006651E9">
      <w:pPr>
        <w:rPr>
          <w:rFonts w:ascii="Myriad Pro" w:hAnsi="Myriad Pro" w:cstheme="minorHAnsi"/>
          <w:bCs/>
          <w:color w:val="2F5496" w:themeColor="accent1" w:themeShade="BF"/>
          <w:lang w:val="sr-Latn-RS"/>
        </w:rPr>
      </w:pP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C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ene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vr</w:t>
      </w:r>
      <w:r w:rsidR="00892AFF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ij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ednost</w:t>
      </w:r>
      <w:r w:rsidR="00B50672"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 xml:space="preserve"> </w:t>
      </w:r>
      <w:r w:rsidRPr="008F7C52">
        <w:rPr>
          <w:rFonts w:ascii="Myriad Pro" w:hAnsi="Myriad Pro" w:cstheme="minorHAnsi"/>
          <w:bCs/>
          <w:color w:val="2F5496" w:themeColor="accent1" w:themeShade="BF"/>
          <w:lang w:val="sr-Latn-RS"/>
        </w:rPr>
        <w:t>prodaje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241"/>
        <w:gridCol w:w="1160"/>
        <w:gridCol w:w="1374"/>
        <w:gridCol w:w="1044"/>
        <w:gridCol w:w="1134"/>
        <w:gridCol w:w="1134"/>
        <w:gridCol w:w="1134"/>
        <w:gridCol w:w="1134"/>
      </w:tblGrid>
      <w:tr w:rsidR="002C4644" w:rsidRPr="00FB74FB" w14:paraId="40D28808" w14:textId="77777777" w:rsidTr="002C4644">
        <w:trPr>
          <w:trHeight w:val="28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084742" w14:textId="1364FF18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Naziv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proizvoda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297BA" w14:textId="230696A5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/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jedinici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m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ere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4A391DC" w14:textId="1D2E61AE" w:rsidR="00B50672" w:rsidRPr="00FB74FB" w:rsidRDefault="00506C71" w:rsidP="00B50672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721F9636" w14:textId="2178B0D2" w:rsidR="00B50672" w:rsidRPr="00FB74FB" w:rsidRDefault="00506C71" w:rsidP="00AD66A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vr</w:t>
            </w:r>
            <w:r w:rsidR="00892AFF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ednost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prodaje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godinama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količina</w:t>
            </w:r>
            <w:r w:rsidR="00B50672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 xml:space="preserve"> x 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c</w:t>
            </w:r>
            <w:r w:rsidR="00892AFF"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ij</w:t>
            </w:r>
            <w:r w:rsidRPr="00FB74FB">
              <w:rPr>
                <w:rFonts w:ascii="Myriad Pro" w:hAnsi="Myriad Pro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sr-Latn-RS"/>
              </w:rPr>
              <w:t>ena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)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</w:t>
            </w:r>
            <w:r w:rsidR="00B50672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</w:p>
        </w:tc>
      </w:tr>
      <w:tr w:rsidR="0079292C" w:rsidRPr="00FB74FB" w14:paraId="345248CA" w14:textId="77777777" w:rsidTr="006A0B04">
        <w:trPr>
          <w:trHeight w:val="288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7B982D4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2DCFCBF" w14:textId="77777777" w:rsidR="0079292C" w:rsidRPr="00FB74FB" w:rsidRDefault="0079292C" w:rsidP="0079292C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2D8FD4A" w14:textId="0E55984F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979A173" w14:textId="10E81C4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33A102" w14:textId="184DB41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9B4873F" w14:textId="3DE32495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B5343C" w14:textId="5111C11D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BA1AC0C" w14:textId="4219862E" w:rsidR="0079292C" w:rsidRPr="00FB74FB" w:rsidRDefault="0079292C" w:rsidP="0079292C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4F50EC4E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2DBF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D35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AEA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EA2C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759C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BE49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D18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A093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C7D39D4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5E4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946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00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3A3C4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E994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209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2043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9BD3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A66CA78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5940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C0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1DAF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9857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2740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B3C0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A33C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45E8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33C857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23ABB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3E94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393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D1B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63D8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4AA7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A8E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BB321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57D5B2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9812D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D97C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5886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FF8E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D2D1C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4790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541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C063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426832F0" w14:textId="77777777" w:rsidTr="007E6E61">
        <w:trPr>
          <w:trHeight w:val="28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A733" w14:textId="77777777" w:rsidR="00B50672" w:rsidRPr="008F7C52" w:rsidRDefault="00B50672" w:rsidP="00B50672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441CA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CE2A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0460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B9C89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128B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7C9B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D04A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59574C1" w14:textId="77777777" w:rsidTr="00F11D9D">
        <w:trPr>
          <w:trHeight w:val="288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EAADB" w:themeFill="accent1" w:themeFillTint="99"/>
            <w:noWrap/>
            <w:vAlign w:val="bottom"/>
            <w:hideMark/>
          </w:tcPr>
          <w:p w14:paraId="32770AD6" w14:textId="6001DDE6" w:rsidR="00B50672" w:rsidRPr="008F7C52" w:rsidRDefault="00506C71" w:rsidP="00B50672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BE791EE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1DD6174D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948B5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5689346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07E6A3BF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ADB" w:themeFill="accent1" w:themeFillTint="99"/>
            <w:noWrap/>
            <w:vAlign w:val="center"/>
            <w:hideMark/>
          </w:tcPr>
          <w:p w14:paraId="36249C85" w14:textId="77777777" w:rsidR="00B50672" w:rsidRPr="008F7C52" w:rsidRDefault="00B50672" w:rsidP="00B50672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350044D0" w14:textId="77777777" w:rsidR="0079292C" w:rsidRDefault="0079292C" w:rsidP="0079292C">
      <w:pPr>
        <w:pStyle w:val="Heading2"/>
        <w:numPr>
          <w:ilvl w:val="0"/>
          <w:numId w:val="0"/>
        </w:numPr>
        <w:ind w:left="1152"/>
        <w:rPr>
          <w:rFonts w:cstheme="minorHAnsi"/>
          <w:lang w:val="sr-Latn-RS"/>
        </w:rPr>
      </w:pPr>
    </w:p>
    <w:p w14:paraId="3868E6FD" w14:textId="50D5CC02" w:rsidR="00B50672" w:rsidRPr="00FB74FB" w:rsidRDefault="00506C71" w:rsidP="00495137">
      <w:pPr>
        <w:pStyle w:val="Heading2"/>
        <w:rPr>
          <w:rFonts w:cstheme="minorHAnsi"/>
          <w:lang w:val="sr-Latn-RS"/>
        </w:rPr>
      </w:pPr>
      <w:bookmarkStart w:id="28" w:name="_Toc536090374"/>
      <w:r w:rsidRPr="00FB74FB">
        <w:rPr>
          <w:rFonts w:cstheme="minorHAnsi"/>
          <w:lang w:val="sr-Latn-RS"/>
        </w:rPr>
        <w:t>Ukupni</w:t>
      </w:r>
      <w:r w:rsidR="00B5067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prihodi</w:t>
      </w:r>
      <w:bookmarkEnd w:id="28"/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068"/>
        <w:gridCol w:w="1134"/>
        <w:gridCol w:w="1134"/>
        <w:gridCol w:w="1134"/>
        <w:gridCol w:w="1134"/>
      </w:tblGrid>
      <w:tr w:rsidR="00461DF3" w:rsidRPr="00FB74FB" w14:paraId="541A2F45" w14:textId="77777777" w:rsidTr="006A0B0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6307E2C" w14:textId="7E695D5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Struktura prihoda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D6560E2" w14:textId="545AAAE4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Prethodna godina</w:t>
            </w:r>
          </w:p>
        </w:tc>
        <w:tc>
          <w:tcPr>
            <w:tcW w:w="5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B8E7B39" w14:textId="55AC52D1" w:rsidR="00461DF3" w:rsidRPr="00FB74FB" w:rsidRDefault="00461DF3" w:rsidP="002C4644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Projekcija</w:t>
            </w:r>
            <w:r w:rsidR="0013637D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(KM)</w:t>
            </w:r>
          </w:p>
        </w:tc>
      </w:tr>
      <w:tr w:rsidR="00461DF3" w:rsidRPr="00FB74FB" w14:paraId="61B51704" w14:textId="77777777" w:rsidTr="002C4644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0A90C922" w14:textId="77777777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F80C62F" w14:textId="2A19AECB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A3FF90D" w14:textId="4A400D14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3424ADA" w14:textId="16429FD2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613E72F2" w14:textId="14F9EFD1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33CCA161" w14:textId="5371E510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</w:tcPr>
          <w:p w14:paraId="4C57DC8E" w14:textId="536D833C" w:rsidR="00461DF3" w:rsidRPr="00FB74FB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13EEFDAB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9443C2" w14:textId="08A553F0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1F82D3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8EB524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6BF2EB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70685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660ACF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D8A99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31C5F6D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4DAE" w14:textId="7C16820E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Prihodi od prodaje proizvoda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EDC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51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60D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26B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015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666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FFD2CE6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285A28D" w14:textId="4C5516BA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2. Podsticaji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B9DF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4CAA5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D4ECCC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13B1E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CFE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2DD546F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9893426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2FB9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09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57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64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FB0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489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69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7CB295E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3C77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96F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832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373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A8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4BD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2D3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055D0A0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FEDB6E" w14:textId="398D7859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734F47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93231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8B6FDFB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F3A55FC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01692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D2CF23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2C5599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4205" w14:textId="23F7EFE2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3.1. Podrška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F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45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3B9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246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00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BF2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3063B351" w14:textId="77777777" w:rsidTr="002C4644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7DC8FEB" w14:textId="33835726" w:rsidR="00461DF3" w:rsidRPr="008F7C52" w:rsidRDefault="00461DF3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4. Ostali prihodi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38A133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30F438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9D534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D90931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E680AC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8729FA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96DB087" w14:textId="77777777" w:rsidTr="007E6E61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89B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4.1.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2EE0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17ED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CB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19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0088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BD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B2A5D87" w14:textId="77777777" w:rsidTr="00F11D9D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E378" w14:textId="77777777" w:rsidR="00461DF3" w:rsidRPr="008F7C52" w:rsidRDefault="00461DF3" w:rsidP="00461DF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4.2.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3475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396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603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0E1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283E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A99C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020BA2F" w14:textId="77777777" w:rsidTr="00F11D9D">
        <w:trPr>
          <w:trHeight w:val="2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352F629" w14:textId="5BF5E6FA" w:rsidR="00461DF3" w:rsidRPr="008F7C52" w:rsidRDefault="008F7C52" w:rsidP="00461DF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0BA4EF2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67381C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8460C9A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5E45F7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45AEDC49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045C844" w14:textId="77777777" w:rsidR="00461DF3" w:rsidRPr="008F7C52" w:rsidRDefault="00461DF3" w:rsidP="00461DF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54D86FF" w14:textId="13120BD4" w:rsidR="007E6E61" w:rsidRPr="00FB74FB" w:rsidRDefault="007E6E61" w:rsidP="00BF382F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16ED7006" w14:textId="365C8893" w:rsidR="00B50672" w:rsidRPr="00FB74FB" w:rsidRDefault="00271963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33BA299" wp14:editId="0EE1F7DC">
                <wp:simplePos x="0" y="0"/>
                <wp:positionH relativeFrom="column">
                  <wp:posOffset>51435</wp:posOffset>
                </wp:positionH>
                <wp:positionV relativeFrom="paragraph">
                  <wp:posOffset>509905</wp:posOffset>
                </wp:positionV>
                <wp:extent cx="5943600" cy="1388745"/>
                <wp:effectExtent l="0" t="0" r="19050" b="209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7A8F4" w14:textId="77777777" w:rsidR="0057678A" w:rsidRDefault="0057678A" w:rsidP="00271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A299" id="_x0000_s1037" type="#_x0000_t202" style="position:absolute;left:0;text-align:left;margin-left:4.05pt;margin-top:40.15pt;width:468pt;height:109.3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" strokecolor="#2f5496 [2404]">
                <v:textbox>
                  <w:txbxContent>
                    <w:p w14:paraId="0CF7A8F4" w14:textId="77777777" w:rsidR="0057678A" w:rsidRDefault="0057678A" w:rsidP="00271963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Ako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prihodi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podsticaja</w:t>
      </w:r>
      <w:r w:rsidR="00B50672" w:rsidRPr="00FB74FB">
        <w:rPr>
          <w:rFonts w:ascii="Myriad Pro" w:hAnsi="Myriad Pro" w:cstheme="minorHAnsi"/>
          <w:lang w:val="sr-Latn-RS"/>
        </w:rPr>
        <w:t xml:space="preserve">, </w:t>
      </w:r>
      <w:r w:rsidR="00506C71" w:rsidRPr="00FB74FB">
        <w:rPr>
          <w:rFonts w:ascii="Myriad Pro" w:hAnsi="Myriad Pro" w:cstheme="minorHAnsi"/>
          <w:lang w:val="sr-Latn-RS"/>
        </w:rPr>
        <w:t>iste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opisati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navesti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kojoj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osnovi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nacionalnih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propisa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se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ostvaruju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ti</w:t>
      </w:r>
      <w:r w:rsidR="00B50672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podsticaji</w:t>
      </w:r>
      <w:r w:rsidR="00B50672" w:rsidRPr="00FB74FB">
        <w:rPr>
          <w:rFonts w:ascii="Myriad Pro" w:hAnsi="Myriad Pro" w:cstheme="minorHAnsi"/>
          <w:lang w:val="sr-Latn-RS"/>
        </w:rPr>
        <w:t xml:space="preserve">. </w:t>
      </w:r>
    </w:p>
    <w:p w14:paraId="6A40E1FD" w14:textId="193530DB" w:rsidR="007E6E61" w:rsidRPr="00FB74FB" w:rsidRDefault="00506C71" w:rsidP="008A4471">
      <w:pPr>
        <w:pStyle w:val="Heading2"/>
        <w:rPr>
          <w:rFonts w:cstheme="minorHAnsi"/>
          <w:lang w:val="sr-Latn-RS"/>
        </w:rPr>
      </w:pPr>
      <w:bookmarkStart w:id="29" w:name="_Toc536090375"/>
      <w:r w:rsidRPr="00FB74FB">
        <w:rPr>
          <w:rFonts w:cstheme="minorHAnsi"/>
          <w:lang w:val="sr-Latn-RS"/>
        </w:rPr>
        <w:lastRenderedPageBreak/>
        <w:t>Obračun</w:t>
      </w:r>
      <w:r w:rsidR="002B0BF2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amortizacije</w:t>
      </w:r>
      <w:bookmarkEnd w:id="29"/>
    </w:p>
    <w:p w14:paraId="5FD13CFC" w14:textId="0E245F44" w:rsidR="00725777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Amortizacij</w:t>
      </w:r>
      <w:r w:rsidR="00563368">
        <w:rPr>
          <w:rFonts w:ascii="Myriad Pro" w:hAnsi="Myriad Pro" w:cstheme="minorHAnsi"/>
          <w:lang w:val="sr-Latn-RS"/>
        </w:rPr>
        <w:t>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građevina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opreme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dana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sl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edećeg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m</w:t>
      </w:r>
      <w:r w:rsidR="00892AFF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eseca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stavlјanja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upotrebu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višegodišnjih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zasada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počinje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obračunava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nakon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davanja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prvog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komercijalnog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ploda</w:t>
      </w:r>
      <w:r w:rsidR="002B0BF2" w:rsidRPr="00FB74FB">
        <w:rPr>
          <w:rFonts w:ascii="Myriad Pro" w:hAnsi="Myriad Pro" w:cstheme="minorHAnsi"/>
          <w:lang w:val="sr-Latn-RS"/>
        </w:rPr>
        <w:t>.</w:t>
      </w:r>
      <w:r w:rsidR="00AD66A0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Odvojite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postojeću</w:t>
      </w:r>
      <w:r w:rsidR="002B0BF2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d</w:t>
      </w:r>
      <w:r w:rsidR="00E5468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elimično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amortizovanu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dugotrajnu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proračun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amortizacije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novu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kuplјenu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imovinu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vezanu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2B0BF2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ulaganje</w:t>
      </w:r>
      <w:r w:rsidR="002B0BF2" w:rsidRPr="00FB74FB">
        <w:rPr>
          <w:rFonts w:ascii="Myriad Pro" w:hAnsi="Myriad Pro" w:cstheme="minorHAnsi"/>
          <w:lang w:val="sr-Latn-RS"/>
        </w:rPr>
        <w:t>.</w:t>
      </w:r>
    </w:p>
    <w:p w14:paraId="0D22C4B1" w14:textId="77777777" w:rsidR="007E6E61" w:rsidRPr="00FB74FB" w:rsidRDefault="007E6E61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1417"/>
        <w:gridCol w:w="709"/>
        <w:gridCol w:w="709"/>
        <w:gridCol w:w="709"/>
        <w:gridCol w:w="708"/>
        <w:gridCol w:w="855"/>
      </w:tblGrid>
      <w:tr w:rsidR="008F7C52" w:rsidRPr="008F7C52" w14:paraId="0C47AA65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41E6FF" w14:textId="410170D5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kuplјena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0420B282" w14:textId="77777777" w:rsidTr="00DD13CD">
        <w:trPr>
          <w:trHeight w:val="58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4608B6E" w14:textId="0011C008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="00506C7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6D1D146" w14:textId="1A8A5F98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vr</w:t>
            </w:r>
            <w:r w:rsidR="007E6E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ij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A567438" w14:textId="1D872FCE" w:rsidR="00725777" w:rsidRPr="00DD13CD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</w:t>
            </w:r>
            <w:r w:rsidR="00725777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1B58A0C" w14:textId="01FB8F2F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C7DB1F1" w14:textId="2EFBDDD4" w:rsidR="00725777" w:rsidRPr="00DD13CD" w:rsidRDefault="002D47D4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20649B" w14:textId="3C498B68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EC08A77" w14:textId="423811CD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B8CD053" w14:textId="54672BA6" w:rsidR="00725777" w:rsidRPr="00DD13CD" w:rsidRDefault="005F1961" w:rsidP="00725777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0B17815F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DB19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1E3EEC" w14:textId="731DE6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D2DA" w14:textId="7613DD4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DD6C" w14:textId="653D2727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451C" w14:textId="78A1761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AF4" w14:textId="7D27B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75B6" w14:textId="74019E6D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207AE5" w14:textId="7277ABA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C10F1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ACA11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6BCA0" w14:textId="2D506D7F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26C9" w14:textId="1DFDD13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ACA2" w14:textId="3E45FCB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A4DD" w14:textId="13E11DE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55E0" w14:textId="4CCA9C7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56EE" w14:textId="77171D4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EF1C4A0" w14:textId="5D2F352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B3E951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2C6F0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66E563" w14:textId="69BC95A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FF14" w14:textId="6286D59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5C55" w14:textId="447F4BA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B2051" w14:textId="2F900E3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8B96" w14:textId="0D090EF9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A9E5" w14:textId="762539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C89D13" w14:textId="0185694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70FD4A3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FC6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85CB9E" w14:textId="777DBC2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6D6D" w14:textId="22E648A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C059" w14:textId="0D7A2B9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D053" w14:textId="39B5C60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F09E" w14:textId="527DA87E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CFF6" w14:textId="69F0B5DC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24063C" w14:textId="02C5664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CD30429" w14:textId="77777777" w:rsidTr="00DD13CD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2477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14CCC5C" w14:textId="1FE7F056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CB2D" w14:textId="5C9D76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4A99" w14:textId="29E54BE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B3D6" w14:textId="70F2B3B6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0F3EE" w14:textId="1CAE9765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CD79" w14:textId="24C7B66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7976E4" w14:textId="2DA818AF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5C95E46" w14:textId="77777777" w:rsidTr="007F075A">
        <w:trPr>
          <w:trHeight w:val="288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7223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4E6901" w14:textId="31B6788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1F5B" w14:textId="411A86E9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D7A6" w14:textId="4571FD98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E33B" w14:textId="7319F251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525CC" w14:textId="0B91CAB3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FB5E" w14:textId="1BF470A2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33372" w14:textId="1FFBDA5A" w:rsidR="00725777" w:rsidRPr="008F7C52" w:rsidRDefault="00725777" w:rsidP="00725777">
            <w:pPr>
              <w:jc w:val="right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9E022A3" w14:textId="77777777" w:rsidTr="007F075A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B4C6E7" w:themeFill="accent1" w:themeFillTint="66"/>
            <w:noWrap/>
            <w:vAlign w:val="center"/>
            <w:hideMark/>
          </w:tcPr>
          <w:p w14:paraId="793296AB" w14:textId="4A92A991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4CB05E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AE121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F7AA8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B56F30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B5837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B807F9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BAB68CC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931BB6A" w14:textId="77777777" w:rsidTr="00725777">
        <w:trPr>
          <w:trHeight w:val="510"/>
        </w:trPr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28F452" w14:textId="5758C4C0" w:rsidR="00725777" w:rsidRPr="008F7C52" w:rsidRDefault="00506C71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</w:p>
        </w:tc>
      </w:tr>
      <w:tr w:rsidR="00DD13CD" w:rsidRPr="00FB74FB" w14:paraId="42132A3D" w14:textId="77777777" w:rsidTr="00DD13CD">
        <w:trPr>
          <w:trHeight w:val="5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43EFB23E" w14:textId="4E0F1867" w:rsidR="005F1961" w:rsidRPr="00DD13CD" w:rsidRDefault="00BC67A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Opis s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taln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  <w:r w:rsidR="005F1961"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 xml:space="preserve"> imovin</w:t>
            </w: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D95BB1B" w14:textId="498205C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Nabavna vrijednost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5437D8B1" w14:textId="7B0EFBD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Neto knjigovodstvena vrijednost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D80EEFD" w14:textId="009D9229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Stopa amortizacije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65D674E" w14:textId="7703A7B4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850FDDE" w14:textId="236F3C7D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6280205" w14:textId="55E90420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7E24186" w14:textId="0AB95032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DF884FF" w14:textId="5A799775" w:rsidR="005F1961" w:rsidRPr="00DD13CD" w:rsidRDefault="005F1961" w:rsidP="005F1961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</w:pPr>
            <w:r w:rsidRPr="00DD13CD">
              <w:rPr>
                <w:rFonts w:ascii="Myriad Pro" w:hAnsi="Myriad Pro" w:cstheme="minorHAnsi"/>
                <w:b/>
                <w:bCs/>
                <w:color w:val="FFFFFF" w:themeColor="background1"/>
                <w:sz w:val="20"/>
                <w:szCs w:val="22"/>
                <w:lang w:val="sr-Latn-RS"/>
              </w:rPr>
              <w:t>2023</w:t>
            </w:r>
          </w:p>
        </w:tc>
      </w:tr>
      <w:tr w:rsidR="008F7C52" w:rsidRPr="008F7C52" w14:paraId="4932504B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84CE2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B6E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1DF23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E3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15F2" w14:textId="1AB36AF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C952" w14:textId="1CDE641D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118D" w14:textId="6B28F22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221FE" w14:textId="3AD3D1E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0EE9F6" w14:textId="0EA3BE9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7AB8D7D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237D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EDF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7BA06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254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AFF2" w14:textId="0D909E0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C0DC" w14:textId="2A0499E5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B1FB" w14:textId="26AF31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BFFA" w14:textId="4FF28A4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7FAB2D5" w14:textId="701AD1E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8BDA36E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FD4D8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338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947238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D4B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796B" w14:textId="63841D6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61A" w14:textId="7486695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19F5" w14:textId="7D48FFB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B3C8" w14:textId="375970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CE016" w14:textId="000ABF4C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0E70CBC" w14:textId="77777777" w:rsidTr="00DD13CD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7B1E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04AA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4AD4A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33D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11D9" w14:textId="5AC183B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96C2" w14:textId="38FCF14A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8404" w14:textId="460E987E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6ABE" w14:textId="16D009A4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4AB3F8" w14:textId="5E69AAF3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ADE553E" w14:textId="77777777" w:rsidTr="007F075A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04165" w14:textId="77777777" w:rsidR="00725777" w:rsidRPr="008F7C52" w:rsidRDefault="00725777" w:rsidP="00725777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82E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5FBA9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1E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274B" w14:textId="07841DCB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3C51" w14:textId="0FC4AF42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19E" w14:textId="19814870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D491" w14:textId="5199EF61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F3966B" w14:textId="4CE6E988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3721844" w14:textId="77777777" w:rsidTr="007F075A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B4C6E7" w:themeFill="accent1" w:themeFillTint="66"/>
            <w:noWrap/>
            <w:vAlign w:val="center"/>
            <w:hideMark/>
          </w:tcPr>
          <w:p w14:paraId="6E792B93" w14:textId="028B9A87" w:rsidR="00725777" w:rsidRPr="008F7C52" w:rsidRDefault="00506C71" w:rsidP="00725777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9899094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D7C401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2B30F9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69E2E8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B32A9F6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1AF076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BAD2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438D5E1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C35609B" w14:textId="77777777" w:rsidTr="007F075A">
        <w:trPr>
          <w:trHeight w:val="915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vAlign w:val="center"/>
            <w:hideMark/>
          </w:tcPr>
          <w:p w14:paraId="772F15D2" w14:textId="52116C68" w:rsidR="00725777" w:rsidRPr="008F7C52" w:rsidRDefault="00506C71" w:rsidP="002C4644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stalna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imovina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(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postojeća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+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nova</w:t>
            </w:r>
            <w:r w:rsidR="00725777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  <w:r w:rsidR="00725777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64650243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214B09D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EC83C92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22C87619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7F675460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3A1CE90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22478A7" w14:textId="77777777" w:rsidR="00725777" w:rsidRPr="008F7C52" w:rsidRDefault="00725777" w:rsidP="00725777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3521CA18" w14:textId="77777777" w:rsidR="00725777" w:rsidRPr="00FB74FB" w:rsidRDefault="00725777" w:rsidP="00725777">
      <w:pPr>
        <w:jc w:val="both"/>
        <w:rPr>
          <w:rFonts w:ascii="Myriad Pro" w:hAnsi="Myriad Pro" w:cstheme="minorHAnsi"/>
          <w:i/>
          <w:color w:val="767171" w:themeColor="background2" w:themeShade="80"/>
          <w:lang w:val="sr-Latn-RS"/>
        </w:rPr>
      </w:pPr>
    </w:p>
    <w:p w14:paraId="76FF9C01" w14:textId="3A4CD60E" w:rsidR="00B50672" w:rsidRDefault="00506C71" w:rsidP="00495137">
      <w:pPr>
        <w:pStyle w:val="Heading2"/>
        <w:rPr>
          <w:rFonts w:cstheme="minorHAnsi"/>
          <w:lang w:val="sr-Latn-RS"/>
        </w:rPr>
      </w:pPr>
      <w:bookmarkStart w:id="30" w:name="_Toc536090376"/>
      <w:r w:rsidRPr="00FB74FB">
        <w:rPr>
          <w:rFonts w:cstheme="minorHAnsi"/>
          <w:lang w:val="sr-Latn-RS"/>
        </w:rPr>
        <w:t>Struktura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i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dinamika</w:t>
      </w:r>
      <w:r w:rsidR="00D67C4F" w:rsidRPr="00FB74FB">
        <w:rPr>
          <w:rFonts w:cstheme="minorHAnsi"/>
          <w:lang w:val="sr-Latn-RS"/>
        </w:rPr>
        <w:t xml:space="preserve"> </w:t>
      </w:r>
      <w:r w:rsidRPr="00FB74FB">
        <w:rPr>
          <w:rFonts w:cstheme="minorHAnsi"/>
          <w:lang w:val="sr-Latn-RS"/>
        </w:rPr>
        <w:t>ulaganja</w:t>
      </w:r>
      <w:r w:rsidR="00D67C4F" w:rsidRPr="00FB74FB">
        <w:rPr>
          <w:rFonts w:cstheme="minorHAnsi"/>
          <w:lang w:val="sr-Latn-RS"/>
        </w:rPr>
        <w:t xml:space="preserve"> </w:t>
      </w:r>
      <w:bookmarkEnd w:id="30"/>
    </w:p>
    <w:p w14:paraId="73E8F0D8" w14:textId="43DEAAA5" w:rsidR="001A4410" w:rsidRPr="001A4410" w:rsidRDefault="00AD036A" w:rsidP="00AD036A">
      <w:pPr>
        <w:pStyle w:val="Heading3"/>
      </w:pPr>
      <w:proofErr w:type="spellStart"/>
      <w:r>
        <w:rPr>
          <w:lang w:val="en-US"/>
        </w:rPr>
        <w:t>Tabela</w:t>
      </w:r>
      <w:proofErr w:type="spellEnd"/>
      <w:r>
        <w:rPr>
          <w:lang w:val="en-US"/>
        </w:rPr>
        <w:t xml:space="preserve"> </w:t>
      </w:r>
      <w:r w:rsidR="00E233F2">
        <w:rPr>
          <w:lang w:val="en-US"/>
        </w:rPr>
        <w:t xml:space="preserve">A. </w:t>
      </w:r>
      <w:proofErr w:type="spellStart"/>
      <w:r w:rsidR="0057678A">
        <w:rPr>
          <w:lang w:val="en-US"/>
        </w:rPr>
        <w:t>U</w:t>
      </w:r>
      <w:r w:rsidR="00E233F2">
        <w:rPr>
          <w:lang w:val="en-US"/>
        </w:rPr>
        <w:t>kupni</w:t>
      </w:r>
      <w:proofErr w:type="spellEnd"/>
      <w:r w:rsidR="00E233F2">
        <w:rPr>
          <w:lang w:val="en-US"/>
        </w:rPr>
        <w:t xml:space="preserve"> </w:t>
      </w:r>
      <w:proofErr w:type="spellStart"/>
      <w:r w:rsidR="00E233F2">
        <w:rPr>
          <w:lang w:val="en-US"/>
        </w:rPr>
        <w:t>troškovi</w:t>
      </w:r>
      <w:proofErr w:type="spellEnd"/>
      <w:r w:rsidR="00E233F2">
        <w:rPr>
          <w:lang w:val="en-US"/>
        </w:rPr>
        <w:t xml:space="preserve"> </w:t>
      </w:r>
      <w:proofErr w:type="spellStart"/>
      <w:r w:rsidR="0057678A">
        <w:rPr>
          <w:lang w:val="en-US"/>
        </w:rPr>
        <w:t>p</w:t>
      </w:r>
      <w:r w:rsidR="00E233F2">
        <w:rPr>
          <w:lang w:val="en-US"/>
        </w:rPr>
        <w:t>rojekta</w:t>
      </w:r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3685"/>
        <w:gridCol w:w="2495"/>
        <w:gridCol w:w="1960"/>
        <w:gridCol w:w="1215"/>
      </w:tblGrid>
      <w:tr w:rsidR="001A4410" w:rsidRPr="001A4410" w14:paraId="3F798662" w14:textId="77777777" w:rsidTr="001A4410">
        <w:trPr>
          <w:trHeight w:val="300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7571979" w14:textId="0A46CE92" w:rsidR="001A4410" w:rsidRPr="001A113B" w:rsidRDefault="001A113B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Stavka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3791EF5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Godina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38A57B57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Ukupno</w:t>
            </w:r>
          </w:p>
        </w:tc>
      </w:tr>
      <w:tr w:rsidR="001A4410" w:rsidRPr="001A4410" w14:paraId="5BA02C9B" w14:textId="77777777" w:rsidTr="001A4410">
        <w:trPr>
          <w:trHeight w:val="300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25E9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02C19FD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6EDB72F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2020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95C" w14:textId="77777777" w:rsidR="001A4410" w:rsidRPr="001A113B" w:rsidRDefault="001A4410" w:rsidP="001A4410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A4410" w:rsidRPr="001A4410" w14:paraId="593E9E23" w14:textId="77777777" w:rsidTr="001A4410">
        <w:trPr>
          <w:trHeight w:val="30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2ADC1C83" w14:textId="77777777" w:rsidR="001A4410" w:rsidRPr="001A113B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A. UKUPNI TROŠKOVI PROJEKTA (PRIHVATLJIVE + NEPRIHVATLJIVE STAVKE)</w:t>
            </w:r>
          </w:p>
        </w:tc>
      </w:tr>
      <w:tr w:rsidR="008F7C52" w:rsidRPr="008F7C52" w14:paraId="288D5572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24588AB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Osnovna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98EDC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E7979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AFEFBF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BF8D2CF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AEFC" w14:textId="325C2F80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D8B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6575" w14:textId="62682DF0" w:rsidR="001A4410" w:rsidRPr="008F7C52" w:rsidRDefault="007F075A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FAE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61BCFFC4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F39D" w14:textId="5E4BE971" w:rsidR="001A4410" w:rsidRPr="008F7C52" w:rsidRDefault="001A4410" w:rsidP="001A4410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284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3BAF" w14:textId="26EF483F" w:rsidR="001A4410" w:rsidRPr="008F7C52" w:rsidRDefault="007F075A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1A4410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7839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F1DCF96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F2F9" w14:textId="515A3B6F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3.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FC18" w14:textId="08683E26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030E" w14:textId="7BC50D73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DDD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73A57743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B88F" w14:textId="56312C18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  <w:r w:rsidR="006E78D4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2495" w14:textId="4A20F6E2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51C7" w14:textId="7E036E05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1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C1C760B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DDD3403" w14:textId="77777777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lastRenderedPageBreak/>
              <w:t>Obrtna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sredstva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21158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42DB78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9EA49C2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51031661" w14:textId="77777777" w:rsidTr="001A4410">
        <w:trPr>
          <w:trHeight w:val="3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30F4" w14:textId="77777777" w:rsidR="0057678A" w:rsidRPr="008F7C52" w:rsidRDefault="0057678A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9E2" w14:textId="0C1D2AD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365" w14:textId="1A3B189A" w:rsidR="0057678A" w:rsidRPr="008F7C52" w:rsidRDefault="0057678A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9752" w14:textId="77777777" w:rsidR="0057678A" w:rsidRPr="008F7C52" w:rsidRDefault="0057678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  <w:tr w:rsidR="008F7C52" w:rsidRPr="008F7C52" w14:paraId="05BB992F" w14:textId="77777777" w:rsidTr="001A4410">
        <w:trPr>
          <w:trHeight w:val="6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E7E6F29" w14:textId="1F52F8F2" w:rsidR="001A4410" w:rsidRPr="008F7C52" w:rsidRDefault="001A4410" w:rsidP="001A4410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Ukupni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trošak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projekta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(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+ </w:t>
            </w:r>
            <w:r w:rsidR="006558E5"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neprihvatljive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stavke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537B75A0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25C4D2C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6A0966DA" w14:textId="77777777" w:rsidR="001A4410" w:rsidRPr="008F7C52" w:rsidRDefault="001A4410" w:rsidP="001A4410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0.00 </w:t>
            </w:r>
          </w:p>
        </w:tc>
      </w:tr>
    </w:tbl>
    <w:p w14:paraId="56B5FCB9" w14:textId="4917DC60" w:rsidR="00D67C4F" w:rsidRDefault="00D67C4F" w:rsidP="00B50672">
      <w:pPr>
        <w:rPr>
          <w:rFonts w:ascii="Myriad Pro" w:hAnsi="Myriad Pro" w:cstheme="minorHAnsi"/>
          <w:lang w:val="sr-Latn-RS"/>
        </w:rPr>
      </w:pPr>
    </w:p>
    <w:p w14:paraId="336E1D7A" w14:textId="0CD3A408" w:rsidR="00AD036A" w:rsidRPr="001A113B" w:rsidRDefault="00AD036A" w:rsidP="00AD036A">
      <w:pPr>
        <w:pStyle w:val="Heading3"/>
      </w:pPr>
      <w:proofErr w:type="spellStart"/>
      <w:r w:rsidRPr="001A113B">
        <w:rPr>
          <w:lang w:val="en-US"/>
        </w:rPr>
        <w:t>Tabela</w:t>
      </w:r>
      <w:proofErr w:type="spellEnd"/>
      <w:r w:rsidRPr="001A113B">
        <w:rPr>
          <w:lang w:val="en-US"/>
        </w:rPr>
        <w:t xml:space="preserve"> B</w:t>
      </w:r>
      <w:r w:rsidR="00E233F2" w:rsidRPr="001A113B">
        <w:rPr>
          <w:lang w:val="en-US"/>
        </w:rPr>
        <w:t xml:space="preserve">. </w:t>
      </w:r>
      <w:r w:rsidR="001A113B" w:rsidRPr="001A113B">
        <w:rPr>
          <w:lang w:val="en-US"/>
        </w:rPr>
        <w:t>P</w:t>
      </w:r>
      <w:proofErr w:type="spellStart"/>
      <w:r w:rsidRPr="001A113B">
        <w:rPr>
          <w:lang w:val="bs-Latn-BA"/>
        </w:rPr>
        <w:t>redmet</w:t>
      </w:r>
      <w:proofErr w:type="spellEnd"/>
      <w:r w:rsidRPr="001A113B">
        <w:rPr>
          <w:lang w:val="bs-Latn-BA"/>
        </w:rPr>
        <w:t xml:space="preserve"> prijave za dodjelu sredstava</w:t>
      </w:r>
      <w:r w:rsidR="00E233F2" w:rsidRPr="001A113B">
        <w:rPr>
          <w:lang w:val="bs-Latn-BA"/>
        </w:rPr>
        <w:t xml:space="preserve"> iz projekta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2695"/>
        <w:gridCol w:w="1525"/>
        <w:gridCol w:w="95"/>
        <w:gridCol w:w="1530"/>
        <w:gridCol w:w="335"/>
        <w:gridCol w:w="1960"/>
        <w:gridCol w:w="1215"/>
      </w:tblGrid>
      <w:tr w:rsidR="00C03BF0" w:rsidRPr="00C81F99" w14:paraId="0F69116A" w14:textId="77777777" w:rsidTr="00DD0239">
        <w:trPr>
          <w:trHeight w:val="288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B56E00" w14:textId="07F0778B" w:rsidR="00C03BF0" w:rsidRPr="001A113B" w:rsidRDefault="001A113B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2F5496" w:themeFill="accent1" w:themeFillShade="BF"/>
            <w:noWrap/>
            <w:vAlign w:val="center"/>
            <w:hideMark/>
          </w:tcPr>
          <w:p w14:paraId="3E49A847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Godina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AC98110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Ukupno</w:t>
            </w:r>
          </w:p>
        </w:tc>
      </w:tr>
      <w:tr w:rsidR="00C03BF0" w:rsidRPr="00C81F99" w14:paraId="474CEBA5" w14:textId="77777777" w:rsidTr="00DD0239">
        <w:trPr>
          <w:trHeight w:val="288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4CCDD7BD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FDA4B66" w14:textId="067628EF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48B4472" w14:textId="0A1FD625" w:rsidR="00C03BF0" w:rsidRPr="001A113B" w:rsidRDefault="00902381" w:rsidP="000953D6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1A113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DCDB2B1" w14:textId="77777777" w:rsidR="00C03BF0" w:rsidRPr="001A113B" w:rsidRDefault="00C03BF0" w:rsidP="000953D6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</w:tr>
      <w:tr w:rsidR="008F7C52" w:rsidRPr="008F7C52" w14:paraId="37F30BEE" w14:textId="77777777" w:rsidTr="00DD0239">
        <w:trPr>
          <w:trHeight w:val="219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24B7BDA4" w14:textId="1952AF6B" w:rsidR="00C03BF0" w:rsidRPr="008F7C52" w:rsidRDefault="001A4410" w:rsidP="001A441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bookmarkStart w:id="31" w:name="_Hlk536178443"/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B. PREDMET PRIJAVE ZA DODELU SREDSTAVA IZ EU4BUSINESS-PRIHVATLJIVE STAVKE</w:t>
            </w:r>
            <w:bookmarkEnd w:id="31"/>
          </w:p>
        </w:tc>
      </w:tr>
      <w:tr w:rsidR="008F7C52" w:rsidRPr="008F7C52" w14:paraId="011E2B7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6AA7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D3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674F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F867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896ED5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0F80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633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CBE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C49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614FC96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C838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ED3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9E9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DC8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844CD41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10D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029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6F9C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555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2A3FEA3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5BC" w14:textId="77777777" w:rsidR="00C03BF0" w:rsidRPr="008F7C52" w:rsidRDefault="00C03BF0" w:rsidP="000953D6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5F2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4C5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A86B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76F6C9C" w14:textId="77777777" w:rsidTr="00DD0239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86CB764" w14:textId="77777777" w:rsidR="00C03BF0" w:rsidRPr="008F7C52" w:rsidRDefault="00C03BF0" w:rsidP="000953D6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Ukupno podrška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1DC43AB1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0C0C5718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 w:themeFill="accent1" w:themeFillTint="66"/>
            <w:noWrap/>
            <w:vAlign w:val="center"/>
            <w:hideMark/>
          </w:tcPr>
          <w:p w14:paraId="5075EF70" w14:textId="77777777" w:rsidR="00C03BF0" w:rsidRPr="008F7C52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C03BF0" w:rsidRPr="00C81F99" w14:paraId="2B13CD1F" w14:textId="77777777" w:rsidTr="00DD0239">
        <w:trPr>
          <w:trHeight w:val="288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7D1A" w14:textId="77777777" w:rsidR="00C03BF0" w:rsidRPr="001A113B" w:rsidRDefault="00C03BF0" w:rsidP="000953D6">
            <w:pPr>
              <w:jc w:val="center"/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45E1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B71C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7600" w14:textId="77777777" w:rsidR="00C03BF0" w:rsidRPr="001A113B" w:rsidRDefault="00C03BF0" w:rsidP="000953D6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</w:tr>
      <w:tr w:rsidR="006558E5" w:rsidRPr="006558E5" w14:paraId="74AF30D6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5234453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Datum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završetka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investicije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2DF6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02F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C9D1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2E8FE754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FF180BE" w14:textId="7A8F2260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podnošenja</w:t>
            </w:r>
            <w:proofErr w:type="spellEnd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zaht</w:t>
            </w:r>
            <w:r w:rsidR="009C0B13"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eva za isplatu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4BA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F93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41BEC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19DD031D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61AA5D00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Datum </w:t>
            </w:r>
            <w:proofErr w:type="spellStart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dobijanja</w:t>
            </w:r>
            <w:proofErr w:type="spellEnd"/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 xml:space="preserve"> EU4Business podrške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0E2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8FEB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00D7" w14:textId="77777777" w:rsidR="006558E5" w:rsidRPr="001A113B" w:rsidRDefault="006558E5" w:rsidP="006558E5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558E5" w:rsidRPr="006558E5" w14:paraId="4D978A91" w14:textId="77777777" w:rsidTr="00DD0239">
        <w:trPr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4ECD1C31" w14:textId="77777777" w:rsidR="006558E5" w:rsidRPr="001A113B" w:rsidRDefault="006558E5" w:rsidP="006558E5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  <w:lang w:val="bs-Latn-BA"/>
              </w:rPr>
              <w:t>Iznos EU4Business podrške*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788" w14:textId="77777777" w:rsidR="006558E5" w:rsidRPr="001A113B" w:rsidRDefault="006558E5" w:rsidP="006558E5">
            <w:pPr>
              <w:jc w:val="center"/>
              <w:rPr>
                <w:rFonts w:ascii="Myriad Pro" w:hAnsi="Myriad Pro" w:cs="Calibri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9D2E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EU4BUSINESS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C034" w14:textId="77777777" w:rsidR="006558E5" w:rsidRPr="008F7C52" w:rsidRDefault="006558E5" w:rsidP="006558E5">
            <w:pPr>
              <w:jc w:val="right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60%</w:t>
            </w:r>
          </w:p>
        </w:tc>
      </w:tr>
    </w:tbl>
    <w:p w14:paraId="09211775" w14:textId="70C4E430" w:rsidR="006558E5" w:rsidRDefault="006558E5" w:rsidP="00B50672">
      <w:pPr>
        <w:rPr>
          <w:rFonts w:ascii="Myriad Pro" w:hAnsi="Myriad Pro" w:cstheme="minorHAnsi"/>
          <w:lang w:val="sr-Latn-RS"/>
        </w:rPr>
      </w:pPr>
    </w:p>
    <w:p w14:paraId="4C72F2E8" w14:textId="32B6A3F5" w:rsidR="00AD036A" w:rsidRDefault="00AD036A" w:rsidP="00AD036A">
      <w:pPr>
        <w:pStyle w:val="Heading2"/>
        <w:rPr>
          <w:lang w:val="bs-Latn-BA"/>
        </w:rPr>
      </w:pPr>
      <w:r>
        <w:rPr>
          <w:lang w:val="bs-Latn-BA"/>
        </w:rPr>
        <w:t xml:space="preserve">Izvori </w:t>
      </w:r>
      <w:proofErr w:type="spellStart"/>
      <w:r>
        <w:rPr>
          <w:lang w:val="bs-Latn-BA"/>
        </w:rPr>
        <w:t>finansiranja</w:t>
      </w:r>
      <w:proofErr w:type="spellEnd"/>
      <w:r>
        <w:rPr>
          <w:lang w:val="bs-Latn-BA"/>
        </w:rPr>
        <w:t xml:space="preserve"> i obračun kreditnih obaveza</w:t>
      </w:r>
    </w:p>
    <w:p w14:paraId="1336149F" w14:textId="0F41A6FA" w:rsidR="00AD036A" w:rsidRPr="0057678A" w:rsidRDefault="00AD036A" w:rsidP="001A113B">
      <w:pPr>
        <w:pStyle w:val="Heading3"/>
        <w:numPr>
          <w:ilvl w:val="2"/>
          <w:numId w:val="11"/>
        </w:numPr>
      </w:pPr>
      <w:r w:rsidRPr="001A113B">
        <w:rPr>
          <w:lang w:val="bs-Latn-BA"/>
        </w:rPr>
        <w:t xml:space="preserve">Tabela: </w:t>
      </w:r>
      <w:r w:rsidR="00AD1AA8">
        <w:rPr>
          <w:lang w:val="bs-Latn-BA"/>
        </w:rPr>
        <w:t>I</w:t>
      </w:r>
      <w:r w:rsidRPr="001A113B">
        <w:rPr>
          <w:lang w:val="bs-Latn-BA"/>
        </w:rPr>
        <w:t xml:space="preserve">zvor </w:t>
      </w:r>
      <w:proofErr w:type="spellStart"/>
      <w:r w:rsidRPr="001A113B">
        <w:rPr>
          <w:lang w:val="bs-Latn-BA"/>
        </w:rPr>
        <w:t>finansiranja</w:t>
      </w:r>
      <w:proofErr w:type="spellEnd"/>
    </w:p>
    <w:tbl>
      <w:tblPr>
        <w:tblW w:w="9355" w:type="dxa"/>
        <w:tblLook w:val="04A0" w:firstRow="1" w:lastRow="0" w:firstColumn="1" w:lastColumn="0" w:noHBand="0" w:noVBand="1"/>
      </w:tblPr>
      <w:tblGrid>
        <w:gridCol w:w="6655"/>
        <w:gridCol w:w="2700"/>
      </w:tblGrid>
      <w:tr w:rsidR="00DD0239" w:rsidRPr="001A4410" w14:paraId="418971A2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0AB34EDD" w14:textId="371864E6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 xml:space="preserve">IZVORI 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FINANSIRAN</w:t>
            </w:r>
            <w:r w:rsidR="001A113B"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J</w:t>
            </w:r>
            <w:r w:rsidRPr="001A113B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  <w:lang w:val="bs-Latn-BA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1BE52A03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404040"/>
                <w:sz w:val="22"/>
                <w:szCs w:val="22"/>
              </w:rPr>
            </w:pPr>
            <w:r w:rsidRPr="0055585A">
              <w:rPr>
                <w:rFonts w:ascii="Myriad Pro" w:hAnsi="Myriad Pro" w:cs="Calibri"/>
                <w:b/>
                <w:bCs/>
                <w:color w:val="FFFFFF" w:themeColor="background1"/>
                <w:sz w:val="22"/>
                <w:szCs w:val="22"/>
              </w:rPr>
              <w:t>KM</w:t>
            </w:r>
          </w:p>
        </w:tc>
      </w:tr>
      <w:tr w:rsidR="008F7C52" w:rsidRPr="008F7C52" w14:paraId="022276F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D924B3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1.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vlastitih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sredstava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561C07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357F819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CFB9" w14:textId="536D3513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1.1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EEE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5FAF4F4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B44C" w14:textId="27FA9685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1.2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996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177FD248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955" w14:textId="01D6C971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1.3</w:t>
            </w:r>
            <w:r w:rsidR="001A113B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8EF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40168DC0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D63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1.4.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A4D" w14:textId="1DA2D9DD" w:rsidR="00DD0239" w:rsidRPr="008F7C52" w:rsidRDefault="0055585A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0.00</w:t>
            </w:r>
            <w:r w:rsidR="00DD0239"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8F7C52" w:rsidRPr="008F7C52" w14:paraId="1E7AB4BD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C48C94E" w14:textId="77777777" w:rsidR="00DD0239" w:rsidRPr="008F7C52" w:rsidRDefault="00DD0239" w:rsidP="0057678A">
            <w:pPr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2.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Iznos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  <w:lang w:val="bs-Latn-BA"/>
              </w:rPr>
              <w:t>Kredita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F5F84E9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b/>
                <w:bCs/>
                <w:color w:val="2F5496" w:themeColor="accent1" w:themeShade="BF"/>
                <w:sz w:val="22"/>
                <w:szCs w:val="22"/>
              </w:rPr>
              <w:t>0.00</w:t>
            </w:r>
          </w:p>
        </w:tc>
      </w:tr>
      <w:tr w:rsidR="008F7C52" w:rsidRPr="008F7C52" w14:paraId="08000BE3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52F" w14:textId="77777777" w:rsidR="00DD0239" w:rsidRPr="008F7C52" w:rsidRDefault="00DD0239" w:rsidP="0057678A">
            <w:pPr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2.1.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43B3" w14:textId="77777777" w:rsidR="00DD0239" w:rsidRPr="008F7C52" w:rsidRDefault="00DD0239" w:rsidP="0057678A">
            <w:pPr>
              <w:jc w:val="center"/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</w:pPr>
            <w:r w:rsidRPr="008F7C52">
              <w:rPr>
                <w:rFonts w:ascii="Myriad Pro" w:hAnsi="Myriad Pro" w:cs="Calibri"/>
                <w:color w:val="2F5496" w:themeColor="accent1" w:themeShade="BF"/>
                <w:sz w:val="22"/>
                <w:szCs w:val="22"/>
              </w:rPr>
              <w:t> </w:t>
            </w:r>
          </w:p>
        </w:tc>
      </w:tr>
      <w:tr w:rsidR="00DD0239" w:rsidRPr="001A4410" w14:paraId="7A1244A1" w14:textId="77777777" w:rsidTr="00DD0239">
        <w:trPr>
          <w:trHeight w:val="300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bottom"/>
            <w:hideMark/>
          </w:tcPr>
          <w:p w14:paraId="04D4BF7D" w14:textId="77777777" w:rsidR="00DD0239" w:rsidRPr="001A113B" w:rsidRDefault="00DD0239" w:rsidP="0057678A">
            <w:pPr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3. UKUPNO (1+2)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14:paraId="70C2BE7A" w14:textId="77777777" w:rsidR="00DD0239" w:rsidRPr="001A113B" w:rsidRDefault="00DD0239" w:rsidP="0057678A">
            <w:pPr>
              <w:jc w:val="center"/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</w:pPr>
            <w:r w:rsidRPr="001A113B">
              <w:rPr>
                <w:rFonts w:ascii="Myriad Pro" w:hAnsi="Myriad Pro" w:cs="Calibri"/>
                <w:b/>
                <w:bCs/>
                <w:color w:val="FFFFFF"/>
                <w:sz w:val="22"/>
                <w:szCs w:val="22"/>
              </w:rPr>
              <w:t>0.00</w:t>
            </w:r>
          </w:p>
        </w:tc>
      </w:tr>
    </w:tbl>
    <w:p w14:paraId="6B7C03B6" w14:textId="77777777" w:rsidR="00DD0239" w:rsidRPr="00FB74FB" w:rsidRDefault="00DD0239" w:rsidP="00B50672">
      <w:pPr>
        <w:rPr>
          <w:rFonts w:ascii="Myriad Pro" w:hAnsi="Myriad Pro" w:cstheme="minorHAnsi"/>
          <w:lang w:val="sr-Latn-RS"/>
        </w:rPr>
      </w:pPr>
    </w:p>
    <w:p w14:paraId="0A5D1B44" w14:textId="1A964F0B" w:rsidR="00A96ACC" w:rsidRPr="00FB74FB" w:rsidRDefault="00A96ACC" w:rsidP="002C4644">
      <w:pPr>
        <w:pStyle w:val="Opis"/>
        <w:rPr>
          <w:rFonts w:ascii="Myriad Pro" w:hAnsi="Myriad Pro" w:cstheme="minorHAnsi"/>
          <w:lang w:val="sr-Latn-RS"/>
        </w:rPr>
      </w:pPr>
      <w:bookmarkStart w:id="32" w:name="_Toc357701528"/>
      <w:bookmarkStart w:id="33" w:name="_Toc357702027"/>
      <w:r w:rsidRPr="00FB74FB">
        <w:rPr>
          <w:rFonts w:ascii="Myriad Pro" w:hAnsi="Myriad Pro" w:cstheme="minorHAnsi"/>
          <w:lang w:val="sr-Latn-RS"/>
        </w:rPr>
        <w:t xml:space="preserve">U neprihvatljive troškove se ubrajaju troškovi PDV-a, carinjenja, prevoza i ostali troškovi definisani </w:t>
      </w:r>
      <w:r w:rsidR="00A109E9" w:rsidRPr="00FB74FB">
        <w:rPr>
          <w:rFonts w:ascii="Myriad Pro" w:hAnsi="Myriad Pro" w:cstheme="minorHAnsi"/>
          <w:lang w:val="sr-Latn-RS"/>
        </w:rPr>
        <w:t>javnim po</w:t>
      </w:r>
      <w:r w:rsidR="00E869A1" w:rsidRPr="00FB74FB">
        <w:rPr>
          <w:rFonts w:ascii="Myriad Pro" w:hAnsi="Myriad Pro" w:cstheme="minorHAnsi"/>
          <w:lang w:val="sr-Latn-RS"/>
        </w:rPr>
        <w:t>z</w:t>
      </w:r>
      <w:r w:rsidR="00A109E9" w:rsidRPr="00FB74FB">
        <w:rPr>
          <w:rFonts w:ascii="Myriad Pro" w:hAnsi="Myriad Pro" w:cstheme="minorHAnsi"/>
          <w:lang w:val="sr-Latn-RS"/>
        </w:rPr>
        <w:t>ivom</w:t>
      </w:r>
      <w:r w:rsidRPr="00FB74FB">
        <w:rPr>
          <w:rFonts w:ascii="Myriad Pro" w:hAnsi="Myriad Pro" w:cstheme="minorHAnsi"/>
          <w:lang w:val="sr-Latn-RS"/>
        </w:rPr>
        <w:t>.</w:t>
      </w:r>
    </w:p>
    <w:p w14:paraId="65B9C454" w14:textId="5F7BF2DA" w:rsidR="00725777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Opisati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poput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valute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kamatne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stope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uslove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dinamika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krajnji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datum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korišt</w:t>
      </w:r>
      <w:r w:rsidRPr="00FB74FB">
        <w:rPr>
          <w:rFonts w:ascii="Myriad Pro" w:hAnsi="Myriad Pro" w:cstheme="minorHAnsi"/>
          <w:lang w:val="sr-Latn-RS"/>
        </w:rPr>
        <w:t>enja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dinamiku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otplate</w:t>
      </w:r>
      <w:r w:rsidR="00D67C4F" w:rsidRPr="00FB74FB">
        <w:rPr>
          <w:rFonts w:ascii="Myriad Pro" w:hAnsi="Myriad Pro" w:cstheme="minorHAnsi"/>
          <w:lang w:val="sr-Latn-RS"/>
        </w:rPr>
        <w:t xml:space="preserve"> (</w:t>
      </w:r>
      <w:r w:rsidRPr="00FB74FB">
        <w:rPr>
          <w:rFonts w:ascii="Myriad Pro" w:hAnsi="Myriad Pro" w:cstheme="minorHAnsi"/>
          <w:lang w:val="sr-Latn-RS"/>
        </w:rPr>
        <w:t>m</w:t>
      </w:r>
      <w:r w:rsidR="00B00589" w:rsidRPr="00FB74FB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esečna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kvartalna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polugodišnja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godišnja</w:t>
      </w:r>
      <w:r w:rsidR="00D67C4F" w:rsidRPr="00FB74FB">
        <w:rPr>
          <w:rFonts w:ascii="Myriad Pro" w:hAnsi="Myriad Pro" w:cstheme="minorHAnsi"/>
          <w:lang w:val="sr-Latn-RS"/>
        </w:rPr>
        <w:t xml:space="preserve">), </w:t>
      </w:r>
      <w:r w:rsidRPr="00FB74FB">
        <w:rPr>
          <w:rFonts w:ascii="Myriad Pro" w:hAnsi="Myriad Pro" w:cstheme="minorHAnsi"/>
          <w:lang w:val="sr-Latn-RS"/>
        </w:rPr>
        <w:t>grejs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period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naknade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vezane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4" w:name="_Toc357701529"/>
      <w:bookmarkStart w:id="35" w:name="_Toc357702028"/>
      <w:bookmarkEnd w:id="32"/>
      <w:bookmarkEnd w:id="33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Iznos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podrške </w:t>
      </w:r>
      <w:r w:rsidRPr="00FB74FB">
        <w:rPr>
          <w:rFonts w:ascii="Myriad Pro" w:hAnsi="Myriad Pro" w:cstheme="minorHAnsi"/>
          <w:lang w:val="sr-Latn-RS"/>
        </w:rPr>
        <w:t>treba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bude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uklјučen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ovu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 xml:space="preserve">ta sredstva </w:t>
      </w:r>
      <w:r w:rsidRPr="00FB74FB">
        <w:rPr>
          <w:rFonts w:ascii="Myriad Pro" w:hAnsi="Myriad Pro" w:cstheme="minorHAnsi"/>
          <w:lang w:val="sr-Latn-RS"/>
        </w:rPr>
        <w:t>iskoriste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smanjenje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duga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kreditu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godini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kada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očekuje</w:t>
      </w:r>
      <w:r w:rsidR="00B00589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priliv</w:t>
      </w:r>
      <w:r w:rsidR="00B00589" w:rsidRPr="00FB74FB">
        <w:rPr>
          <w:rFonts w:ascii="Myriad Pro" w:hAnsi="Myriad Pro" w:cstheme="minorHAnsi"/>
          <w:lang w:val="sr-Latn-RS"/>
        </w:rPr>
        <w:t xml:space="preserve"> podrške</w:t>
      </w:r>
      <w:r w:rsidR="00D67C4F" w:rsidRPr="00FB74FB">
        <w:rPr>
          <w:rFonts w:ascii="Myriad Pro" w:hAnsi="Myriad Pro" w:cstheme="minorHAnsi"/>
          <w:lang w:val="sr-Latn-RS"/>
        </w:rPr>
        <w:t xml:space="preserve">. </w:t>
      </w:r>
      <w:r w:rsidRPr="00FB74FB">
        <w:rPr>
          <w:rFonts w:ascii="Myriad Pro" w:hAnsi="Myriad Pro" w:cstheme="minorHAnsi"/>
          <w:lang w:val="sr-Latn-RS"/>
        </w:rPr>
        <w:t>Odvojeno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obračun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kreditinih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obaveza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predmeta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zaht</w:t>
      </w:r>
      <w:r w:rsidR="00A171F7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dod</w:t>
      </w:r>
      <w:r w:rsidR="00B935B8">
        <w:rPr>
          <w:rFonts w:ascii="Myriad Pro" w:hAnsi="Myriad Pro" w:cstheme="minorHAnsi"/>
          <w:lang w:val="sr-Latn-RS"/>
        </w:rPr>
        <w:t>j</w:t>
      </w:r>
      <w:r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sredstava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iz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lastRenderedPageBreak/>
        <w:t>mjera podrške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Start w:id="36" w:name="_Toc357701530"/>
      <w:bookmarkStart w:id="37" w:name="_Toc357702029"/>
      <w:bookmarkEnd w:id="34"/>
      <w:bookmarkEnd w:id="35"/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planirane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potrebno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priložiti</w:t>
      </w:r>
      <w:r w:rsidR="00D67C4F" w:rsidRPr="00FB74FB">
        <w:rPr>
          <w:rFonts w:ascii="Myriad Pro" w:hAnsi="Myriad Pro" w:cstheme="minorHAnsi"/>
          <w:lang w:val="sr-Latn-RS"/>
        </w:rPr>
        <w:t>.</w:t>
      </w:r>
      <w:bookmarkEnd w:id="36"/>
      <w:bookmarkEnd w:id="37"/>
      <w:r w:rsidR="00D67C4F" w:rsidRPr="00FB74FB">
        <w:rPr>
          <w:rFonts w:ascii="Myriad Pro" w:hAnsi="Myriad Pro" w:cstheme="minorHAnsi"/>
          <w:lang w:val="sr-Latn-RS"/>
        </w:rPr>
        <w:t xml:space="preserve"> </w:t>
      </w:r>
    </w:p>
    <w:p w14:paraId="683AFE76" w14:textId="583C737A" w:rsidR="00AD036A" w:rsidRPr="00E233F2" w:rsidRDefault="00AD036A" w:rsidP="00E233F2">
      <w:pPr>
        <w:pStyle w:val="Heading3"/>
        <w:numPr>
          <w:ilvl w:val="2"/>
          <w:numId w:val="10"/>
        </w:numPr>
        <w:rPr>
          <w:rFonts w:cstheme="minorHAnsi"/>
          <w:lang w:val="sr-Latn-RS"/>
        </w:rPr>
      </w:pPr>
      <w:r w:rsidRPr="00E233F2">
        <w:rPr>
          <w:rFonts w:cstheme="minorHAnsi"/>
          <w:lang w:val="sr-Latn-RS"/>
        </w:rPr>
        <w:t xml:space="preserve"> Tabela: Obračun kreditnih obaveza</w:t>
      </w:r>
    </w:p>
    <w:p w14:paraId="2B3D9DDF" w14:textId="77777777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170"/>
        <w:gridCol w:w="1800"/>
        <w:gridCol w:w="1278"/>
        <w:gridCol w:w="1278"/>
        <w:gridCol w:w="1278"/>
        <w:gridCol w:w="1278"/>
        <w:gridCol w:w="1278"/>
      </w:tblGrid>
      <w:tr w:rsidR="00D67C4F" w:rsidRPr="00FB74FB" w14:paraId="1E3A667A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CA4C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392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EBC05E1" w14:textId="5D7EB77B" w:rsidR="00D67C4F" w:rsidRPr="00FB74FB" w:rsidRDefault="00100FCE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D67C4F" w:rsidRPr="00FB74FB" w14:paraId="4CC6963E" w14:textId="77777777" w:rsidTr="002C4644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2B6" w14:textId="77777777" w:rsidR="00D67C4F" w:rsidRPr="00FB74FB" w:rsidRDefault="00D67C4F" w:rsidP="00D67C4F">
            <w:pPr>
              <w:rPr>
                <w:rFonts w:ascii="Myriad Pro" w:hAnsi="Myriad Pro" w:cstheme="minorHAnsi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B965" w14:textId="77777777" w:rsidR="00D67C4F" w:rsidRPr="00FB74FB" w:rsidRDefault="00D67C4F" w:rsidP="00D67C4F">
            <w:pPr>
              <w:rPr>
                <w:rFonts w:ascii="Myriad Pro" w:hAnsi="Myriad Pro" w:cstheme="minorHAnsi"/>
                <w:sz w:val="20"/>
                <w:szCs w:val="20"/>
                <w:lang w:val="sr-Latn-R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5D11308" w14:textId="1135F43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0D414B8" w14:textId="621C53C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32B962A" w14:textId="42C2CC58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3A2C6907" w14:textId="3D9B6CBB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C60BFC" w14:textId="2D99C503" w:rsidR="00D67C4F" w:rsidRPr="00FB74FB" w:rsidRDefault="00621EDB" w:rsidP="00D67C4F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2794AE52" w14:textId="77777777" w:rsidTr="006A0B04">
        <w:trPr>
          <w:trHeight w:val="288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7E9E3D" w14:textId="69499BD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9898293" w14:textId="474FE61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F0FA" w14:textId="7F7B00F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B423" w14:textId="5496891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6C5E" w14:textId="32958268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4131" w14:textId="40BDC80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622" w14:textId="491605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CC61AB4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F03CB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455B914" w14:textId="4F54930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1F7C" w14:textId="4679E7A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D57A" w14:textId="22EB58E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85DB" w14:textId="00C2F6A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8E9" w14:textId="20E9799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120" w14:textId="2FA20F5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B263882" w14:textId="77777777" w:rsidTr="006A0B0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B2B74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CBEE699" w14:textId="36B1C85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2CF5" w14:textId="1F02B6AB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A7BE" w14:textId="4E02F3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DB7" w14:textId="7D6B821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1937" w14:textId="554323F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49D" w14:textId="698E773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79A0903" w14:textId="77777777" w:rsidTr="002C4644">
        <w:trPr>
          <w:trHeight w:val="3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452CC63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777C0DD" w14:textId="74CDC86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C263" w14:textId="0B6C3E1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4395" w14:textId="7046A3E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918" w14:textId="6D8C6C1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9FE0" w14:textId="1C986B42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2C45" w14:textId="1E761A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1E35CC3C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B58AFE6" w14:textId="65188C9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Kredit 2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460F57A" w14:textId="145BA8AF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2AF3" w14:textId="4ADF4DD9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A01E" w14:textId="51433651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1B2" w14:textId="5F900F0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887E" w14:textId="308A079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008C" w14:textId="6655574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379621D8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E8D751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F98F6C5" w14:textId="0C99ED1E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42F" w14:textId="2D140E9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E923" w14:textId="6EEBA52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CA4A" w14:textId="0760A81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C46" w14:textId="79FD85B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88C7" w14:textId="20A7DE9C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0CA462D0" w14:textId="77777777" w:rsidTr="006A0B0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9D365C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B3B278F" w14:textId="35476828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855F" w14:textId="0B31836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60FB" w14:textId="60ACCCD0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645D" w14:textId="31BE56FA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FBD6" w14:textId="32B295C4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EF1F" w14:textId="0CB1C51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09E83B1" w14:textId="77777777" w:rsidTr="002C4644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6F844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63272E7" w14:textId="3EB321A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0353" w14:textId="052E2AD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737" w14:textId="16A1FD0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5736" w14:textId="188DC19D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8F3C" w14:textId="46FC7F43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9164" w14:textId="3C87A0AE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68EE513A" w14:textId="77777777" w:rsidTr="002C4644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2F04E5" w14:textId="3987AE26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Ostali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2DB6A23" w14:textId="23EA42B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62E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4B5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7E9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20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87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5FFD98F" w14:textId="77777777" w:rsidTr="002C4644">
        <w:trPr>
          <w:trHeight w:val="288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AF13C9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C96C734" w14:textId="11D3D42C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1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A6A8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482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16AB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818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A632A63" w14:textId="77777777" w:rsidTr="002C4644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34A2CE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FA9473F" w14:textId="602D0195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7F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F724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F60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04C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339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5D43C7C4" w14:textId="77777777" w:rsidTr="006B7291">
        <w:trPr>
          <w:trHeight w:val="300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5DF926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52BF0D6" w14:textId="735CD23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06E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98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0C0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B58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947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BF41EB0" w14:textId="77777777" w:rsidTr="006B7291">
        <w:trPr>
          <w:trHeight w:val="300"/>
        </w:trPr>
        <w:tc>
          <w:tcPr>
            <w:tcW w:w="117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539F52" w14:textId="42403185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Ukupno krediti </w:t>
            </w:r>
          </w:p>
        </w:tc>
        <w:tc>
          <w:tcPr>
            <w:tcW w:w="1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F13BC97" w14:textId="4BD18A9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Anuitet/Rata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36E8B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C8A71B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638A2D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5CCD3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DC865B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25CE5651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F4A18A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8A0D340" w14:textId="12D22772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Kamata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CD51F8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268F3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51652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6A38FFE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D7EDE5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71599253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7D21918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219AC59" w14:textId="2C4F970B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Otplatni dio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F5AB4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4B86736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15C40BD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B2C3607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A217A3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  <w:tr w:rsidR="008F7C52" w:rsidRPr="008F7C52" w14:paraId="4BB14C04" w14:textId="77777777" w:rsidTr="006B7291">
        <w:trPr>
          <w:trHeight w:val="288"/>
        </w:trPr>
        <w:tc>
          <w:tcPr>
            <w:tcW w:w="117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44F62FB" w14:textId="77777777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494EF28" w14:textId="057B5FBA" w:rsidR="00AD66A0" w:rsidRPr="008F7C52" w:rsidRDefault="00AD66A0" w:rsidP="00AD66A0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Ostatak duga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A79F4F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976201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F97A512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45BD0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62FDDA" w14:textId="77777777" w:rsidR="00AD66A0" w:rsidRPr="008F7C52" w:rsidRDefault="00AD66A0" w:rsidP="00AD66A0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0.00</w:t>
            </w:r>
          </w:p>
        </w:tc>
      </w:tr>
    </w:tbl>
    <w:p w14:paraId="7D4555A8" w14:textId="649097F2" w:rsidR="00D67C4F" w:rsidRPr="00FB74FB" w:rsidRDefault="00D67C4F" w:rsidP="00B50672">
      <w:pPr>
        <w:rPr>
          <w:rFonts w:ascii="Myriad Pro" w:hAnsi="Myriad Pro" w:cstheme="minorHAnsi"/>
          <w:lang w:val="sr-Latn-RS"/>
        </w:rPr>
      </w:pPr>
    </w:p>
    <w:p w14:paraId="4C8D1DB8" w14:textId="77777777" w:rsidR="004D2DA5" w:rsidRDefault="004D2DA5" w:rsidP="002C4644">
      <w:pPr>
        <w:pStyle w:val="Opis"/>
        <w:rPr>
          <w:rFonts w:ascii="Myriad Pro" w:hAnsi="Myriad Pro" w:cstheme="minorHAnsi"/>
          <w:lang w:val="sr-Latn-RS"/>
        </w:rPr>
      </w:pPr>
    </w:p>
    <w:p w14:paraId="1A2212C1" w14:textId="57CB4928" w:rsidR="00D67C4F" w:rsidRPr="00FB74FB" w:rsidRDefault="00506C71" w:rsidP="002C4644">
      <w:pPr>
        <w:pStyle w:val="Opis"/>
        <w:rPr>
          <w:rFonts w:ascii="Myriad Pro" w:hAnsi="Myriad Pro" w:cstheme="minorHAnsi"/>
          <w:lang w:val="sr-Latn-RS"/>
        </w:rPr>
      </w:pPr>
      <w:r w:rsidRPr="00FB74FB">
        <w:rPr>
          <w:rFonts w:ascii="Myriad Pro" w:hAnsi="Myriad Pro" w:cstheme="minorHAnsi"/>
          <w:lang w:val="sr-Latn-RS"/>
        </w:rPr>
        <w:t>Ukoliko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imate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više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jednog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za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B00589" w:rsidRPr="00FB74FB">
        <w:rPr>
          <w:rFonts w:ascii="Myriad Pro" w:hAnsi="Myriad Pro" w:cstheme="minorHAnsi"/>
          <w:lang w:val="sr-Latn-RS"/>
        </w:rPr>
        <w:t>finan</w:t>
      </w:r>
      <w:r w:rsidR="00AD66A0" w:rsidRPr="00FB74FB">
        <w:rPr>
          <w:rFonts w:ascii="Myriad Pro" w:hAnsi="Myriad Pro" w:cstheme="minorHAnsi"/>
          <w:lang w:val="sr-Latn-RS"/>
        </w:rPr>
        <w:t>s</w:t>
      </w:r>
      <w:r w:rsidRPr="00FB74FB">
        <w:rPr>
          <w:rFonts w:ascii="Myriad Pro" w:hAnsi="Myriad Pro" w:cstheme="minorHAnsi"/>
          <w:lang w:val="sr-Latn-RS"/>
        </w:rPr>
        <w:t>iranje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ulaganja</w:t>
      </w:r>
      <w:r w:rsidR="00D67C4F" w:rsidRPr="00FB74FB">
        <w:rPr>
          <w:rFonts w:ascii="Myriad Pro" w:hAnsi="Myriad Pro" w:cstheme="minorHAnsi"/>
          <w:lang w:val="sr-Latn-RS"/>
        </w:rPr>
        <w:t xml:space="preserve">, </w:t>
      </w:r>
      <w:r w:rsidRPr="00FB74FB">
        <w:rPr>
          <w:rFonts w:ascii="Myriad Pro" w:hAnsi="Myriad Pro" w:cstheme="minorHAnsi"/>
          <w:lang w:val="sr-Latn-RS"/>
        </w:rPr>
        <w:t>popunite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7E6E61" w:rsidRPr="00FB74FB">
        <w:rPr>
          <w:rFonts w:ascii="Myriad Pro" w:hAnsi="Myriad Pro" w:cstheme="minorHAnsi"/>
          <w:lang w:val="sr-Latn-RS"/>
        </w:rPr>
        <w:t>di</w:t>
      </w:r>
      <w:r w:rsidRPr="00FB74FB">
        <w:rPr>
          <w:rFonts w:ascii="Myriad Pro" w:hAnsi="Myriad Pro" w:cstheme="minorHAnsi"/>
          <w:lang w:val="sr-Latn-RS"/>
        </w:rPr>
        <w:t>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 xml:space="preserve"> 2", </w:t>
      </w:r>
      <w:r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skladu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sa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otplatnim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Pr="00FB74FB">
        <w:rPr>
          <w:rFonts w:ascii="Myriad Pro" w:hAnsi="Myriad Pro" w:cstheme="minorHAnsi"/>
          <w:lang w:val="sr-Latn-RS"/>
        </w:rPr>
        <w:t>planom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2DC9F84F" w14:textId="0EE3A2F2" w:rsidR="00D67C4F" w:rsidRPr="00FB74FB" w:rsidRDefault="0090104A" w:rsidP="002C4644">
      <w:pPr>
        <w:pStyle w:val="Opis"/>
        <w:rPr>
          <w:rFonts w:ascii="Myriad Pro" w:hAnsi="Myriad Pro" w:cstheme="minorHAnsi"/>
          <w:lang w:val="sr-Latn-RS"/>
        </w:rPr>
      </w:pPr>
      <w:r w:rsidRPr="004939FF">
        <w:rPr>
          <w:rFonts w:ascii="Myriad Pro" w:hAnsi="Myriad Pro" w:cstheme="minorHAnsi"/>
          <w:bCs/>
          <w:noProof/>
          <w:u w:val="single"/>
          <w:lang w:val="sr-Latn-RS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23CC27D1" wp14:editId="16CD525F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5943600" cy="235458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C2759" w14:textId="77777777" w:rsidR="0057678A" w:rsidRDefault="0057678A" w:rsidP="009010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27D1" id="_x0000_s1038" type="#_x0000_t202" style="position:absolute;left:0;text-align:left;margin-left:0;margin-top:43.2pt;width:468pt;height:185.4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" strokecolor="#2f5496 [2404]">
                <v:textbox>
                  <w:txbxContent>
                    <w:p w14:paraId="36EC2759" w14:textId="77777777" w:rsidR="0057678A" w:rsidRDefault="0057678A" w:rsidP="0090104A"/>
                  </w:txbxContent>
                </v:textbox>
                <w10:wrap type="square"/>
              </v:shape>
            </w:pict>
          </mc:Fallback>
        </mc:AlternateContent>
      </w:r>
      <w:r w:rsidR="00506C71" w:rsidRPr="00FB74FB">
        <w:rPr>
          <w:rFonts w:ascii="Myriad Pro" w:hAnsi="Myriad Pro" w:cstheme="minorHAnsi"/>
          <w:lang w:val="sr-Latn-RS"/>
        </w:rPr>
        <w:t>Ostale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prikazati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pojedinačno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</w:t>
      </w:r>
      <w:r w:rsidR="00001C21">
        <w:rPr>
          <w:rFonts w:ascii="Myriad Pro" w:hAnsi="Myriad Pro" w:cstheme="minorHAnsi"/>
          <w:lang w:val="sr-Latn-RS"/>
        </w:rPr>
        <w:t>ij</w:t>
      </w:r>
      <w:r w:rsidR="00506C71" w:rsidRPr="00FB74FB">
        <w:rPr>
          <w:rFonts w:ascii="Myriad Pro" w:hAnsi="Myriad Pro" w:cstheme="minorHAnsi"/>
          <w:lang w:val="sr-Latn-RS"/>
        </w:rPr>
        <w:t>elu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tabele</w:t>
      </w:r>
      <w:r w:rsidR="00D67C4F" w:rsidRPr="00FB74FB">
        <w:rPr>
          <w:rFonts w:ascii="Myriad Pro" w:hAnsi="Myriad Pro" w:cstheme="minorHAnsi"/>
          <w:lang w:val="sr-Latn-RS"/>
        </w:rPr>
        <w:t xml:space="preserve"> "</w:t>
      </w:r>
      <w:r w:rsidR="00506C71" w:rsidRPr="00FB74FB">
        <w:rPr>
          <w:rFonts w:ascii="Myriad Pro" w:hAnsi="Myriad Pro" w:cstheme="minorHAnsi"/>
          <w:lang w:val="sr-Latn-RS"/>
        </w:rPr>
        <w:t>Ostali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krediti</w:t>
      </w:r>
      <w:r w:rsidR="00D67C4F" w:rsidRPr="00FB74FB">
        <w:rPr>
          <w:rFonts w:ascii="Myriad Pro" w:hAnsi="Myriad Pro" w:cstheme="minorHAnsi"/>
          <w:lang w:val="sr-Latn-RS"/>
        </w:rPr>
        <w:t>"</w:t>
      </w:r>
      <w:r w:rsidR="00001C21">
        <w:rPr>
          <w:rFonts w:ascii="Myriad Pro" w:hAnsi="Myriad Pro" w:cstheme="minorHAnsi"/>
          <w:lang w:val="sr-Latn-RS"/>
        </w:rPr>
        <w:t>.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001C21">
        <w:rPr>
          <w:rFonts w:ascii="Myriad Pro" w:hAnsi="Myriad Pro" w:cstheme="minorHAnsi"/>
          <w:lang w:val="sr-Latn-RS"/>
        </w:rPr>
        <w:t>U</w:t>
      </w:r>
      <w:r w:rsidR="00506C71" w:rsidRPr="00FB74FB">
        <w:rPr>
          <w:rFonts w:ascii="Myriad Pro" w:hAnsi="Myriad Pro" w:cstheme="minorHAnsi"/>
          <w:lang w:val="sr-Latn-RS"/>
        </w:rPr>
        <w:t>koliko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broj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postojećih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kredita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veći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od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jedan</w:t>
      </w:r>
      <w:r w:rsidR="00001C21">
        <w:rPr>
          <w:rFonts w:ascii="Myriad Pro" w:hAnsi="Myriad Pro" w:cstheme="minorHAnsi"/>
          <w:lang w:val="sr-Latn-RS"/>
        </w:rPr>
        <w:t>, možete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dodati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neophodne</w:t>
      </w:r>
      <w:r w:rsidR="00D67C4F" w:rsidRPr="00FB74FB">
        <w:rPr>
          <w:rFonts w:ascii="Myriad Pro" w:hAnsi="Myriad Pro" w:cstheme="minorHAnsi"/>
          <w:lang w:val="sr-Latn-RS"/>
        </w:rPr>
        <w:t xml:space="preserve"> </w:t>
      </w:r>
      <w:r w:rsidR="00506C71" w:rsidRPr="00FB74FB">
        <w:rPr>
          <w:rFonts w:ascii="Myriad Pro" w:hAnsi="Myriad Pro" w:cstheme="minorHAnsi"/>
          <w:lang w:val="sr-Latn-RS"/>
        </w:rPr>
        <w:t>redove</w:t>
      </w:r>
      <w:r w:rsidR="00D67C4F" w:rsidRPr="00FB74FB">
        <w:rPr>
          <w:rFonts w:ascii="Myriad Pro" w:hAnsi="Myriad Pro" w:cstheme="minorHAnsi"/>
          <w:lang w:val="sr-Latn-RS"/>
        </w:rPr>
        <w:t>.</w:t>
      </w:r>
    </w:p>
    <w:p w14:paraId="6C54D641" w14:textId="36C43FD9" w:rsidR="00C36480" w:rsidRPr="00FB74FB" w:rsidRDefault="00C36480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43A9FC08" w14:textId="2B90BE43" w:rsidR="006651E9" w:rsidRPr="00FB74FB" w:rsidRDefault="00A17383" w:rsidP="008D1493">
      <w:pPr>
        <w:pStyle w:val="Heading2"/>
        <w:rPr>
          <w:rFonts w:cstheme="minorHAnsi"/>
          <w:lang w:val="sr-Latn-RS"/>
        </w:rPr>
      </w:pPr>
      <w:bookmarkStart w:id="38" w:name="_Toc536090377"/>
      <w:r w:rsidRPr="00FB74FB">
        <w:rPr>
          <w:rFonts w:cstheme="minorHAnsi"/>
          <w:lang w:val="sr-Latn-RS"/>
        </w:rPr>
        <w:t>Bilans usp</w:t>
      </w:r>
      <w:r w:rsidR="0090104A">
        <w:rPr>
          <w:rFonts w:cstheme="minorHAnsi"/>
          <w:lang w:val="sr-Latn-RS"/>
        </w:rPr>
        <w:t>i</w:t>
      </w:r>
      <w:r w:rsidR="00476984" w:rsidRPr="00FB74FB">
        <w:rPr>
          <w:rFonts w:cstheme="minorHAnsi"/>
          <w:lang w:val="sr-Latn-RS"/>
        </w:rPr>
        <w:t>j</w:t>
      </w:r>
      <w:r w:rsidRPr="00FB74FB">
        <w:rPr>
          <w:rFonts w:cstheme="minorHAnsi"/>
          <w:lang w:val="sr-Latn-RS"/>
        </w:rPr>
        <w:t>eha</w:t>
      </w:r>
      <w:bookmarkEnd w:id="38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3040"/>
        <w:gridCol w:w="1263"/>
        <w:gridCol w:w="1263"/>
        <w:gridCol w:w="1263"/>
        <w:gridCol w:w="1263"/>
        <w:gridCol w:w="1263"/>
      </w:tblGrid>
      <w:tr w:rsidR="00A17383" w:rsidRPr="00FB74FB" w14:paraId="5B1618D0" w14:textId="77777777" w:rsidTr="00A96ACC">
        <w:trPr>
          <w:trHeight w:val="288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BDC3FE7" w14:textId="47A5912F" w:rsidR="00A17383" w:rsidRPr="00FB74FB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bottom"/>
            <w:hideMark/>
          </w:tcPr>
          <w:p w14:paraId="005F1786" w14:textId="4A43A206" w:rsidR="00A17383" w:rsidRPr="00FB74FB" w:rsidRDefault="00100FCE" w:rsidP="00A17383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="00A17383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90104A" w:rsidRPr="00FB74FB" w14:paraId="5D07097C" w14:textId="77777777" w:rsidTr="006A0B04">
        <w:trPr>
          <w:trHeight w:val="288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2D90C" w14:textId="77777777" w:rsidR="0090104A" w:rsidRPr="00FB74FB" w:rsidRDefault="0090104A" w:rsidP="0090104A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30DA8C1" w14:textId="010E730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E0FD6A4" w14:textId="2033CD7A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40AA4C50" w14:textId="08561BFD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03E60EB" w14:textId="423A24EE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418F8A1" w14:textId="77E68F81" w:rsidR="0090104A" w:rsidRPr="00FB74FB" w:rsidRDefault="0090104A" w:rsidP="0090104A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3593BCB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203C172" w14:textId="556F28F2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1. Ukupni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2125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3B13F6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D9AB9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992FB4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C7D06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ADB47EE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203" w14:textId="5C60DD40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1.1. Ukupni prihodi od prodaje proizvoda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A7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319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3FC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50D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6EB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B7323DD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736A" w14:textId="1FAB197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1.2. 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ticaja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90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E88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5BB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7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BBB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4DFC841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9A98" w14:textId="1F093ED5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1.3. Ostali prihodi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93B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56F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CFB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849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3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CF9558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D78" w14:textId="760193E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1.4.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 od podrške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35D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BD3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E83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DFD8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29D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F1DFC1B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4521061" w14:textId="635C2803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2. </w:t>
            </w:r>
            <w:r w:rsidR="001970F8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Ukupni rashodi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B4B1CE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BA07E3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716FBF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CC1F0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CFE8A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7EC02CE9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C5D67AE" w14:textId="2E04487F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Poslovni rashodi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65F702E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65F52C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1F678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87FD2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707512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8E81EEF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340" w14:textId="2E6420BA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Materijalni i nematerijalni troškovi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AC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7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A60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3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3C2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A39C556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80E" w14:textId="572BC00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2.1.2.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osoblјa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18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739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1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55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7CFD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7DA4DF1" w14:textId="77777777" w:rsidTr="00331A97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3C66" w14:textId="1A8C730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2.1.3.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Amortizacija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EBD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BE2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A3C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D5B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464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587E922D" w14:textId="77777777" w:rsidTr="00331A97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CECCDD8" w14:textId="7A5D7EC9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ijski rashodi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23A1D99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13266FD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9E7F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0F9F6120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705DC5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2D5C5873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9F0B" w14:textId="21FF482E" w:rsidR="00A17383" w:rsidRPr="008F7C52" w:rsidRDefault="00A17383" w:rsidP="00A17383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2.2.1. </w:t>
            </w:r>
            <w:r w:rsidR="001970F8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Troškovi kamata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28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F527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E0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B26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15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1765B89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AB9EC93" w14:textId="53AAEA14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3.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prije oporezivanja (ukupni prihodi-ukupni rashodi)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9B5911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8C7A2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36C6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560FCF6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4D5568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0EEB58C0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2A47" w14:textId="7409955F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4.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Porez na dobit (10% od dobiti)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C7F3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D2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86E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5045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51EA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  <w:tr w:rsidR="008F7C52" w:rsidRPr="008F7C52" w14:paraId="6C374BA7" w14:textId="77777777" w:rsidTr="00A17383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5B86FF3" w14:textId="0CC6615B" w:rsidR="00A17383" w:rsidRPr="008F7C52" w:rsidRDefault="00A17383" w:rsidP="00A17383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5. </w:t>
            </w:r>
            <w:r w:rsidR="001970F8" w:rsidRPr="008F7C52">
              <w:rPr>
                <w:rFonts w:ascii="Myriad Pro" w:hAnsi="Myriad Pro" w:cstheme="minorHAnsi"/>
                <w:bCs/>
                <w:color w:val="2F5496" w:themeColor="accent1" w:themeShade="BF"/>
                <w:sz w:val="22"/>
                <w:szCs w:val="22"/>
                <w:lang w:val="sr-Latn-RS"/>
              </w:rPr>
              <w:t>Dobit nakon oporezivanja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ABB1F1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D63D5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C4E29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34F31AB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0313E7F" w14:textId="77777777" w:rsidR="00A17383" w:rsidRPr="008F7C52" w:rsidRDefault="00A17383" w:rsidP="00A17383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 </w:t>
            </w:r>
          </w:p>
        </w:tc>
      </w:tr>
    </w:tbl>
    <w:p w14:paraId="69DAC8D1" w14:textId="48D43C59" w:rsidR="002B1CA4" w:rsidRPr="00FB74FB" w:rsidRDefault="002B1CA4">
      <w:pPr>
        <w:spacing w:after="160" w:line="259" w:lineRule="auto"/>
        <w:rPr>
          <w:rFonts w:ascii="Myriad Pro" w:hAnsi="Myriad Pro" w:cstheme="minorHAnsi"/>
          <w:lang w:val="sr-Latn-RS"/>
        </w:rPr>
      </w:pPr>
    </w:p>
    <w:p w14:paraId="67E22668" w14:textId="233B633B" w:rsidR="001970F8" w:rsidRPr="00FB74FB" w:rsidRDefault="00F45529" w:rsidP="00F45529">
      <w:pPr>
        <w:pStyle w:val="Heading2"/>
        <w:rPr>
          <w:rFonts w:cstheme="minorHAnsi"/>
        </w:rPr>
      </w:pPr>
      <w:bookmarkStart w:id="39" w:name="_Toc536090378"/>
      <w:r w:rsidRPr="00FB74FB">
        <w:rPr>
          <w:rFonts w:cstheme="minorHAnsi"/>
          <w:lang w:val="sr-Latn-RS"/>
        </w:rPr>
        <w:t>Novčani tok</w:t>
      </w:r>
      <w:bookmarkEnd w:id="39"/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350"/>
        <w:gridCol w:w="1350"/>
        <w:gridCol w:w="1350"/>
        <w:gridCol w:w="1350"/>
      </w:tblGrid>
      <w:tr w:rsidR="00F45529" w:rsidRPr="00FB74FB" w14:paraId="4EC47B6B" w14:textId="77777777" w:rsidTr="00F45529">
        <w:trPr>
          <w:trHeight w:val="395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B068C54" w14:textId="77777777" w:rsidR="00F45529" w:rsidRPr="00FB74FB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Stavka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2F5496" w:themeFill="accent1" w:themeFillShade="BF"/>
            <w:noWrap/>
            <w:vAlign w:val="center"/>
            <w:hideMark/>
          </w:tcPr>
          <w:p w14:paraId="58479FA6" w14:textId="6A959E44" w:rsidR="00F45529" w:rsidRPr="00FB74FB" w:rsidRDefault="006303D0" w:rsidP="00F4552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Iznos u p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laniran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 xml:space="preserve"> godin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ama (</w:t>
            </w: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KM</w:t>
            </w: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)</w:t>
            </w:r>
          </w:p>
        </w:tc>
      </w:tr>
      <w:tr w:rsidR="006303D0" w:rsidRPr="00FB74FB" w14:paraId="25570D4E" w14:textId="77777777" w:rsidTr="006A0B04">
        <w:trPr>
          <w:trHeight w:val="28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A916" w14:textId="77777777" w:rsidR="006303D0" w:rsidRPr="00FB74FB" w:rsidRDefault="006303D0" w:rsidP="006303D0">
            <w:pPr>
              <w:rPr>
                <w:rFonts w:ascii="Myriad Pro" w:hAnsi="Myriad Pro" w:cstheme="minorHAns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DC69C70" w14:textId="0CA13649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76C60A8" w14:textId="2C3C1E87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13C5037F" w14:textId="5E25A60A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0823D95C" w14:textId="24B95B53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565711" w14:textId="44FE9052" w:rsidR="006303D0" w:rsidRPr="00FB74FB" w:rsidRDefault="006303D0" w:rsidP="006303D0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2023</w:t>
            </w:r>
          </w:p>
        </w:tc>
      </w:tr>
      <w:tr w:rsidR="008F7C52" w:rsidRPr="008F7C52" w14:paraId="7F6E461F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632EB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 Prilivi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DFC2315" w14:textId="06BA73D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CDAC1EF" w14:textId="4B1BDB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4EB77A" w14:textId="592066F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9E1B25D" w14:textId="37C9F0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847AF8" w14:textId="23EC356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37CB726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4484FEC9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1. Ukupni prihodi bez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3D2F31AC" w14:textId="1F1697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691665B" w14:textId="57C797C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31086DB" w14:textId="0BDA7BA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C123236" w14:textId="10FE6E4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1D135C" w14:textId="39FBEE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49A4BA9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628AD0B2" w14:textId="7A96F216" w:rsidR="00F45529" w:rsidRPr="008F7C52" w:rsidRDefault="00476984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 Izvori finan</w:t>
            </w:r>
            <w:r w:rsidR="00AD66A0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s</w:t>
            </w:r>
            <w:r w:rsidR="00F4552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iranja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027516BB" w14:textId="7443CC7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60F5C425" w14:textId="76D213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F72B2D5" w14:textId="6063FC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E437BBA" w14:textId="7DB6944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DEE936A" w14:textId="40C9185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303B37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98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2.1. Vlastiti izvori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6BCD" w14:textId="0E9A6C2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6B51" w14:textId="1497621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616" w14:textId="206D1A5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D6F" w14:textId="7BB3165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E1F1" w14:textId="680750C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D732492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B38E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2.2. Krediti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0CB3" w14:textId="19140AB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61F1E" w14:textId="412DE76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B7EA" w14:textId="39A6704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42C7" w14:textId="2CA4643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EC407" w14:textId="553350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CD972FC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554EE1AF" w14:textId="54034B22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 Ostatak vr</w:t>
            </w:r>
            <w:r w:rsidR="00476984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jednosti projekta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E34DEF3" w14:textId="5C9FCC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59EB17" w14:textId="467048A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D9CB0E3" w14:textId="5DEF753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F3AE501" w14:textId="51EF21C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17050D2" w14:textId="30EB678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60111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2090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3.1. Stalna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0743" w14:textId="31E8436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4BBC" w14:textId="5929C14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668E" w14:textId="6EB9637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27C8" w14:textId="31E30E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0775" w14:textId="796EFCB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39F97C90" w14:textId="77777777" w:rsidTr="00331A97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C1F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3.2. Obrtna imovina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F1EC" w14:textId="6E65DDE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AA5A" w14:textId="275E797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FA57" w14:textId="151024B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A590" w14:textId="60541756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B4381" w14:textId="366F210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278B271" w14:textId="77777777" w:rsidTr="00331A97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  <w:hideMark/>
          </w:tcPr>
          <w:p w14:paraId="332C6BD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4. Prihodi od podrške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4A31F48A" w14:textId="03D61A5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797F3F60" w14:textId="3BD8B64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21AF3FA3" w14:textId="2DBCB78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B290A22" w14:textId="317698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 w:themeFill="accent1" w:themeFillTint="33"/>
            <w:noWrap/>
            <w:vAlign w:val="center"/>
          </w:tcPr>
          <w:p w14:paraId="5076A3DA" w14:textId="54FE0E4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7E5470DF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2877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 Odlivi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DF4E316" w14:textId="6DFFF4E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6B89591" w14:textId="710528E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124E9599" w14:textId="728B9CA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CDD1B7" w14:textId="3F6DCE2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1F35017" w14:textId="47BD2CD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E9AC080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1825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5. Ulaganja u stalnu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041A" w14:textId="7311810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5049" w14:textId="38FD938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0B74C" w14:textId="2E882B9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899F" w14:textId="0597E06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5647" w14:textId="0F63E01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5AFF1496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DF1D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lastRenderedPageBreak/>
              <w:t>6. Ulaganja u obrtnu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5BF7" w14:textId="59B7322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D319" w14:textId="6F52E20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21AAF" w14:textId="5527B4E0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7E2E" w14:textId="279D35D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A1B2" w14:textId="0190B5DB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417B089C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A021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7. Materijalni i nematerijalnu imovinu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B919" w14:textId="5DEEDCEA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ED3E" w14:textId="2F5B559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3259" w14:textId="435859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D79" w14:textId="479F3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5F7" w14:textId="640C517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2CAA115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276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8. Troškovi osoblja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1A4DC" w14:textId="1C645B1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3FA0" w14:textId="4ED354A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D56" w14:textId="4AD0FEFF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DFA2" w14:textId="57E016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31934" w14:textId="2F9DE82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EF61F32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727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9. Porez na dobit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59AB" w14:textId="30299674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AE18C" w14:textId="01DA563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64F8" w14:textId="5FD4CD7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3EE9" w14:textId="2B43B71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3432" w14:textId="5107974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106C9B3E" w14:textId="77777777" w:rsidTr="00F45529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85C2" w14:textId="77777777" w:rsidR="00F45529" w:rsidRPr="008F7C52" w:rsidRDefault="00F45529" w:rsidP="00F45529">
            <w:pPr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10. Anuitet kredita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4" w14:textId="5A9C4F9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B9B2" w14:textId="6C783529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A913" w14:textId="0A3D4B2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559" w14:textId="5F9FA30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0F" w14:textId="467DB543" w:rsidR="00F45529" w:rsidRPr="008F7C52" w:rsidRDefault="00F45529" w:rsidP="00F4552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84D6E83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18C553E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III Neto priliv (I-II)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FAEFC72" w14:textId="07E9459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71781D9" w14:textId="6D87A59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BDD32FB" w14:textId="2E722F27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7FF99628" w14:textId="6126F42C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502679B" w14:textId="39A745A1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DD882A" w14:textId="77777777" w:rsidTr="00F45529">
        <w:trPr>
          <w:trHeight w:val="288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D95832F" w14:textId="77777777" w:rsidR="00F45529" w:rsidRPr="008F7C52" w:rsidRDefault="00F45529" w:rsidP="00F45529">
            <w:pPr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IV Kumulativni neto priliv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6BD69BFB" w14:textId="33DB3C18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232ADA68" w14:textId="66039E42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3E0982C0" w14:textId="12B5DD9D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0DE9D7B8" w14:textId="1E7F3F8E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F056AC2" w14:textId="1B1F6555" w:rsidR="00F45529" w:rsidRPr="008F7C52" w:rsidRDefault="00F45529" w:rsidP="00F4552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7E05908C" w14:textId="77777777" w:rsidR="00F45529" w:rsidRPr="00FB74FB" w:rsidRDefault="00F45529" w:rsidP="00F45529">
      <w:pPr>
        <w:rPr>
          <w:rFonts w:ascii="Myriad Pro" w:hAnsi="Myriad Pro" w:cstheme="minorHAnsi"/>
          <w:lang w:val="sr-Latn-RS"/>
        </w:rPr>
      </w:pPr>
    </w:p>
    <w:p w14:paraId="3EA6B47B" w14:textId="074E2270" w:rsidR="006651E9" w:rsidRPr="00FB74FB" w:rsidRDefault="00F45529" w:rsidP="00495137">
      <w:pPr>
        <w:pStyle w:val="Heading1"/>
        <w:rPr>
          <w:rFonts w:cstheme="minorHAnsi"/>
          <w:lang w:val="sr-Latn-RS"/>
        </w:rPr>
      </w:pPr>
      <w:bookmarkStart w:id="40" w:name="_Toc536090379"/>
      <w:r w:rsidRPr="00FB74FB">
        <w:rPr>
          <w:rFonts w:cstheme="minorHAnsi"/>
          <w:lang w:val="sr-Latn-RS"/>
        </w:rPr>
        <w:t xml:space="preserve">EKONOMSKA </w:t>
      </w:r>
      <w:r w:rsidR="00506C71" w:rsidRPr="00FB74FB">
        <w:rPr>
          <w:rFonts w:cstheme="minorHAnsi"/>
          <w:lang w:val="sr-Latn-RS"/>
        </w:rPr>
        <w:t>O</w:t>
      </w:r>
      <w:r w:rsidR="002B1CA4" w:rsidRPr="00FB74FB">
        <w:rPr>
          <w:rFonts w:cstheme="minorHAnsi"/>
          <w:lang w:val="sr-Latn-RS"/>
        </w:rPr>
        <w:t>CJENA PROJEKTA</w:t>
      </w:r>
      <w:bookmarkEnd w:id="40"/>
      <w:r w:rsidR="002B1CA4" w:rsidRPr="00FB74FB">
        <w:rPr>
          <w:rFonts w:cstheme="minorHAnsi"/>
          <w:lang w:val="sr-Latn-RS"/>
        </w:rPr>
        <w:t xml:space="preserve"> </w:t>
      </w: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2700"/>
        <w:gridCol w:w="1530"/>
        <w:gridCol w:w="1530"/>
        <w:gridCol w:w="1530"/>
      </w:tblGrid>
      <w:tr w:rsidR="002C4644" w:rsidRPr="00FB74FB" w14:paraId="377526ED" w14:textId="77777777" w:rsidTr="00C36480">
        <w:trPr>
          <w:trHeight w:val="300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A79C60E" w14:textId="041CA9A0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Pokazatelј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5CAFE45F" w14:textId="7200FA29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Formula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62D8EFD2" w14:textId="0B96EFC7" w:rsidR="00B257F9" w:rsidRPr="00FB74FB" w:rsidRDefault="00531D93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Kalkulacija</w:t>
            </w:r>
          </w:p>
        </w:tc>
      </w:tr>
      <w:tr w:rsidR="002C4644" w:rsidRPr="00FB74FB" w14:paraId="64857C53" w14:textId="77777777" w:rsidTr="00C36480">
        <w:trPr>
          <w:trHeight w:val="288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2463318F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C70FE2A" w14:textId="77777777" w:rsidR="00B257F9" w:rsidRPr="00FB74FB" w:rsidRDefault="00B257F9" w:rsidP="00B257F9">
            <w:pPr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1B8BC49" w14:textId="5EC1B97B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Umanjenik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65D3421C" w14:textId="27A6B2CF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Brojilac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7007C5C0" w14:textId="7DA93EB5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Umanjilac</w:t>
            </w:r>
            <w:r w:rsidR="00B257F9"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/</w:t>
            </w:r>
          </w:p>
          <w:p w14:paraId="749C167E" w14:textId="4BDB5B9E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Imenilac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noWrap/>
            <w:vAlign w:val="center"/>
            <w:hideMark/>
          </w:tcPr>
          <w:p w14:paraId="2317D650" w14:textId="18749984" w:rsidR="00B257F9" w:rsidRPr="00FB74FB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</w:pPr>
            <w:r w:rsidRPr="00FB74FB">
              <w:rPr>
                <w:rFonts w:ascii="Myriad Pro" w:hAnsi="Myriad Pro" w:cstheme="minorHAnsi"/>
                <w:b/>
                <w:bCs/>
                <w:color w:val="FFFFFF" w:themeColor="background1"/>
                <w:sz w:val="22"/>
                <w:szCs w:val="22"/>
                <w:lang w:val="sr-Latn-RS"/>
              </w:rPr>
              <w:t>Rezultat</w:t>
            </w:r>
          </w:p>
        </w:tc>
      </w:tr>
      <w:tr w:rsidR="008F7C52" w:rsidRPr="008F7C52" w14:paraId="46936058" w14:textId="77777777" w:rsidTr="00C36480">
        <w:trPr>
          <w:trHeight w:val="45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5E02" w14:textId="39C98552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6551C" w14:textId="0C79E54D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–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BBD9AD" w14:textId="24DBB74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ABF21" w14:textId="7199659A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2371" w14:textId="1BFA6FA2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77C490" w14:textId="77777777" w:rsidTr="00C36480">
        <w:trPr>
          <w:trHeight w:val="395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F5F3" w14:textId="3B9DD9D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26EC" w14:textId="5B6AD42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Bruto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-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porez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na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4F5B1" w14:textId="0136A39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2457D" w14:textId="2B6C9FA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C379" w14:textId="1C134C8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6D64A0B0" w14:textId="77777777" w:rsidTr="00C36480">
        <w:trPr>
          <w:trHeight w:val="548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C865B" w14:textId="7E559D53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Koeficijent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ekonomičnosti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13D2" w14:textId="1534DA9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prihodi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/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ukupni</w:t>
            </w:r>
            <w:r w:rsidR="00B257F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rashodi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4330E" w14:textId="2903DDB3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17A323" w14:textId="42C8B63B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A43B7" w14:textId="282F89DD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06046A2D" w14:textId="77777777" w:rsidTr="00C36480">
        <w:trPr>
          <w:trHeight w:val="616"/>
        </w:trPr>
        <w:tc>
          <w:tcPr>
            <w:tcW w:w="2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03802BE" w14:textId="62E76828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Stopa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akumulativnosti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FCE249E" w14:textId="079D4A5C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7E6E6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)*100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125F82F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14:paraId="752FEEBB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E67431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  <w:tr w:rsidR="008F7C52" w:rsidRPr="008F7C52" w14:paraId="2090B9E9" w14:textId="77777777" w:rsidTr="00C36480">
        <w:trPr>
          <w:trHeight w:val="904"/>
        </w:trPr>
        <w:tc>
          <w:tcPr>
            <w:tcW w:w="206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C8CB" w14:textId="56E0AE71" w:rsidR="00B257F9" w:rsidRPr="008F7C52" w:rsidRDefault="00506C71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eme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povrata</w:t>
            </w:r>
            <w:r w:rsidR="00B257F9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</w:p>
          <w:p w14:paraId="5CB873A2" w14:textId="593657BC" w:rsidR="00C82A20" w:rsidRPr="008F7C52" w:rsidRDefault="00C82A20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u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godinama</w:t>
            </w:r>
            <w:r w:rsidRPr="008F7C52"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8F195" w14:textId="4316C06E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highlight w:val="yellow"/>
                <w:lang w:val="sr-Latn-RS"/>
              </w:rPr>
            </w:pP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(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Vr</w:t>
            </w:r>
            <w:r w:rsidR="00B00589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ij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ednost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investicije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/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neto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 xml:space="preserve"> </w:t>
            </w:r>
            <w:r w:rsidR="00506C71"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dobit</w:t>
            </w:r>
            <w:r w:rsidRPr="008F7C52"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8B1E7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BD69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4D3" w14:textId="77777777" w:rsidR="00B257F9" w:rsidRPr="008F7C52" w:rsidRDefault="00B257F9" w:rsidP="00B257F9">
            <w:pPr>
              <w:jc w:val="center"/>
              <w:rPr>
                <w:rFonts w:ascii="Myriad Pro" w:hAnsi="Myriad Pro" w:cstheme="minorHAnsi"/>
                <w:b/>
                <w:bCs/>
                <w:color w:val="2F5496" w:themeColor="accent1" w:themeShade="BF"/>
                <w:sz w:val="22"/>
                <w:szCs w:val="22"/>
                <w:lang w:val="sr-Latn-RS"/>
              </w:rPr>
            </w:pPr>
          </w:p>
        </w:tc>
      </w:tr>
    </w:tbl>
    <w:p w14:paraId="6E2BA2B6" w14:textId="1B0E018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56BAAE5F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p w14:paraId="46F3E4A5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  <w:bookmarkStart w:id="41" w:name="_GoBack"/>
    </w:p>
    <w:bookmarkEnd w:id="41"/>
    <w:p w14:paraId="6BBD3D9A" w14:textId="77777777" w:rsidR="00C36480" w:rsidRPr="00FB74FB" w:rsidRDefault="00C36480" w:rsidP="00C82A20">
      <w:pPr>
        <w:rPr>
          <w:rFonts w:ascii="Myriad Pro" w:hAnsi="Myriad Pro" w:cstheme="minorHAnsi"/>
          <w:bCs/>
          <w:u w:val="single"/>
          <w:lang w:val="sr-Latn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065"/>
        <w:gridCol w:w="3065"/>
        <w:gridCol w:w="2044"/>
        <w:gridCol w:w="554"/>
        <w:gridCol w:w="643"/>
      </w:tblGrid>
      <w:tr w:rsidR="006651E9" w:rsidRPr="00FB74FB" w14:paraId="0E9BB346" w14:textId="77777777" w:rsidTr="00725777">
        <w:trPr>
          <w:trHeight w:val="238"/>
        </w:trPr>
        <w:tc>
          <w:tcPr>
            <w:tcW w:w="3065" w:type="dxa"/>
            <w:vMerge w:val="restart"/>
          </w:tcPr>
          <w:p w14:paraId="3E94106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096673" w14:textId="65992101" w:rsidR="00C36480" w:rsidRPr="00FB74FB" w:rsidRDefault="00C36480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00AC1A7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658085D9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 </w:t>
            </w:r>
          </w:p>
        </w:tc>
      </w:tr>
      <w:tr w:rsidR="006651E9" w:rsidRPr="00FB74FB" w14:paraId="53613EDB" w14:textId="77777777" w:rsidTr="00725777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63930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5B031DE2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23E14283" w14:textId="77777777" w:rsidR="006651E9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</w:t>
            </w:r>
            <w:r w:rsidR="005D502B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Ovlašteno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lice</w:t>
            </w:r>
          </w:p>
          <w:p w14:paraId="79EEF1C0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1EA5DDAA" w14:textId="77777777" w:rsidR="0054724A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  <w:p w14:paraId="219E5CF7" w14:textId="2D617DFA" w:rsidR="0054724A" w:rsidRPr="00FB74FB" w:rsidRDefault="0054724A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</w:t>
            </w:r>
            <w:r w:rsidR="003E0E6D">
              <w:rPr>
                <w:rFonts w:ascii="Myriad Pro" w:hAnsi="Myriad Pro" w:cstheme="minorHAnsi"/>
                <w:sz w:val="20"/>
                <w:lang w:val="sr-Latn-RS"/>
              </w:rPr>
              <w:t xml:space="preserve"> </w:t>
            </w:r>
            <w:r>
              <w:rPr>
                <w:rFonts w:ascii="Myriad Pro" w:hAnsi="Myriad Pro" w:cstheme="minorHAnsi"/>
                <w:sz w:val="20"/>
                <w:lang w:val="sr-Latn-RS"/>
              </w:rPr>
              <w:t>Ime i prezime</w:t>
            </w:r>
          </w:p>
        </w:tc>
      </w:tr>
      <w:tr w:rsidR="006651E9" w:rsidRPr="00FB74FB" w14:paraId="2290E98D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4B52A34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4520F424" w14:textId="4D9694C9" w:rsidR="006651E9" w:rsidRPr="00FB74FB" w:rsidRDefault="00506C71" w:rsidP="00753A82">
            <w:pPr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>M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. </w:t>
            </w:r>
            <w:r w:rsidRPr="00FB74FB">
              <w:rPr>
                <w:rFonts w:ascii="Myriad Pro" w:hAnsi="Myriad Pro" w:cstheme="minorHAnsi"/>
                <w:sz w:val="20"/>
                <w:lang w:val="sr-Latn-RS"/>
              </w:rPr>
              <w:t>P</w:t>
            </w:r>
            <w:r w:rsidR="006651E9" w:rsidRPr="00FB74FB">
              <w:rPr>
                <w:rFonts w:ascii="Myriad Pro" w:hAnsi="Myriad Pro" w:cstheme="minorHAnsi"/>
                <w:sz w:val="20"/>
                <w:lang w:val="sr-Latn-RS"/>
              </w:rPr>
              <w:t>.</w:t>
            </w:r>
          </w:p>
        </w:tc>
        <w:tc>
          <w:tcPr>
            <w:tcW w:w="2598" w:type="dxa"/>
            <w:gridSpan w:val="2"/>
            <w:noWrap/>
            <w:vAlign w:val="bottom"/>
          </w:tcPr>
          <w:p w14:paraId="1C42EE75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643" w:type="dxa"/>
            <w:noWrap/>
            <w:vAlign w:val="bottom"/>
          </w:tcPr>
          <w:p w14:paraId="4EC2CF20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794CB8FA" w14:textId="77777777" w:rsidTr="00902529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2C5C816B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5109" w:type="dxa"/>
            <w:gridSpan w:val="2"/>
            <w:noWrap/>
            <w:vAlign w:val="bottom"/>
          </w:tcPr>
          <w:p w14:paraId="116C164A" w14:textId="77777777" w:rsidR="0054724A" w:rsidRDefault="0054724A" w:rsidP="0054724A">
            <w:pPr>
              <w:rPr>
                <w:rFonts w:ascii="Myriad Pro" w:hAnsi="Myriad Pro" w:cstheme="minorHAnsi"/>
                <w:sz w:val="20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</w:t>
            </w:r>
          </w:p>
          <w:p w14:paraId="73DDAC60" w14:textId="57BCB5A1" w:rsidR="006651E9" w:rsidRPr="00FB74FB" w:rsidRDefault="0054724A" w:rsidP="0054724A">
            <w:pPr>
              <w:rPr>
                <w:rFonts w:ascii="Myriad Pro" w:hAnsi="Myriad Pro" w:cstheme="minorHAnsi"/>
                <w:lang w:val="sr-Latn-RS"/>
              </w:rPr>
            </w:pPr>
            <w:r>
              <w:rPr>
                <w:rFonts w:ascii="Myriad Pro" w:hAnsi="Myriad Pro" w:cstheme="minorHAnsi"/>
                <w:sz w:val="20"/>
                <w:lang w:val="sr-Latn-RS"/>
              </w:rPr>
              <w:t xml:space="preserve">                                                                                                 </w:t>
            </w:r>
            <w:r w:rsidR="00506C71" w:rsidRPr="00FB74FB">
              <w:rPr>
                <w:rFonts w:ascii="Myriad Pro" w:hAnsi="Myriad Pro" w:cstheme="minorHAnsi"/>
                <w:sz w:val="20"/>
                <w:lang w:val="sr-Latn-RS"/>
              </w:rPr>
              <w:t>Potpis</w:t>
            </w:r>
          </w:p>
        </w:tc>
        <w:tc>
          <w:tcPr>
            <w:tcW w:w="1197" w:type="dxa"/>
            <w:gridSpan w:val="2"/>
            <w:tcBorders>
              <w:left w:val="nil"/>
            </w:tcBorders>
            <w:noWrap/>
            <w:vAlign w:val="bottom"/>
          </w:tcPr>
          <w:p w14:paraId="1A2ADC28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</w:tr>
      <w:tr w:rsidR="006651E9" w:rsidRPr="00FB74FB" w14:paraId="1B6FCCF4" w14:textId="77777777" w:rsidTr="00C82A20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0F6155D8" w14:textId="77777777" w:rsidR="006651E9" w:rsidRPr="00FB74FB" w:rsidRDefault="006651E9" w:rsidP="00753A82">
            <w:pPr>
              <w:rPr>
                <w:rFonts w:ascii="Myriad Pro" w:hAnsi="Myriad Pro" w:cstheme="minorHAnsi"/>
                <w:sz w:val="20"/>
                <w:lang w:val="sr-Latn-RS"/>
              </w:rPr>
            </w:pPr>
          </w:p>
        </w:tc>
        <w:tc>
          <w:tcPr>
            <w:tcW w:w="3065" w:type="dxa"/>
            <w:noWrap/>
            <w:vAlign w:val="bottom"/>
          </w:tcPr>
          <w:p w14:paraId="2426FF3C" w14:textId="77777777" w:rsidR="006651E9" w:rsidRPr="00FB74FB" w:rsidRDefault="006651E9" w:rsidP="00753A82">
            <w:pPr>
              <w:rPr>
                <w:rFonts w:ascii="Myriad Pro" w:hAnsi="Myriad Pro" w:cstheme="minorHAnsi"/>
                <w:lang w:val="sr-Latn-RS"/>
              </w:rPr>
            </w:pPr>
          </w:p>
        </w:tc>
        <w:tc>
          <w:tcPr>
            <w:tcW w:w="3241" w:type="dxa"/>
            <w:gridSpan w:val="3"/>
            <w:noWrap/>
            <w:vAlign w:val="bottom"/>
            <w:hideMark/>
          </w:tcPr>
          <w:p w14:paraId="071A6A61" w14:textId="3032AD14" w:rsidR="006651E9" w:rsidRPr="00FB74FB" w:rsidRDefault="006651E9" w:rsidP="00753A82">
            <w:pPr>
              <w:ind w:right="815"/>
              <w:jc w:val="center"/>
              <w:rPr>
                <w:rFonts w:ascii="Myriad Pro" w:hAnsi="Myriad Pro" w:cstheme="minorHAnsi"/>
                <w:lang w:val="sr-Latn-RS"/>
              </w:rPr>
            </w:pPr>
            <w:r w:rsidRPr="00FB74FB">
              <w:rPr>
                <w:rFonts w:ascii="Myriad Pro" w:hAnsi="Myriad Pro" w:cstheme="minorHAnsi"/>
                <w:sz w:val="20"/>
                <w:lang w:val="sr-Latn-RS"/>
              </w:rPr>
              <w:t xml:space="preserve">              </w:t>
            </w:r>
          </w:p>
        </w:tc>
      </w:tr>
    </w:tbl>
    <w:p w14:paraId="2B166B95" w14:textId="36F0F540" w:rsidR="006651E9" w:rsidRPr="00FB74FB" w:rsidRDefault="00902529" w:rsidP="00902529">
      <w:pPr>
        <w:overflowPunct w:val="0"/>
        <w:autoSpaceDE w:val="0"/>
        <w:autoSpaceDN w:val="0"/>
        <w:adjustRightInd w:val="0"/>
        <w:ind w:left="709" w:right="219"/>
        <w:jc w:val="right"/>
        <w:textAlignment w:val="baseline"/>
        <w:rPr>
          <w:rFonts w:ascii="Myriad Pro" w:hAnsi="Myriad Pro" w:cstheme="minorHAnsi"/>
          <w:u w:val="single"/>
          <w:lang w:val="sr-Latn-RS"/>
        </w:rPr>
      </w:pPr>
      <w:r w:rsidRPr="00FB74FB">
        <w:rPr>
          <w:rFonts w:ascii="Myriad Pro" w:hAnsi="Myriad Pro" w:cstheme="minorHAnsi"/>
          <w:b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  <w:r w:rsidRPr="00FB74FB">
        <w:rPr>
          <w:rFonts w:ascii="Myriad Pro" w:hAnsi="Myriad Pro" w:cstheme="minorHAnsi"/>
          <w:u w:val="single"/>
          <w:lang w:val="sr-Latn-RS"/>
        </w:rPr>
        <w:tab/>
      </w:r>
    </w:p>
    <w:sectPr w:rsidR="006651E9" w:rsidRPr="00FB74FB" w:rsidSect="00AF0A9A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4843" w14:textId="77777777" w:rsidR="004553EB" w:rsidRDefault="004553EB" w:rsidP="008C6232">
      <w:r>
        <w:separator/>
      </w:r>
    </w:p>
  </w:endnote>
  <w:endnote w:type="continuationSeparator" w:id="0">
    <w:p w14:paraId="396D260B" w14:textId="77777777" w:rsidR="004553EB" w:rsidRDefault="004553EB" w:rsidP="008C6232">
      <w:r>
        <w:continuationSeparator/>
      </w:r>
    </w:p>
  </w:endnote>
  <w:endnote w:type="continuationNotice" w:id="1">
    <w:p w14:paraId="1823896C" w14:textId="77777777" w:rsidR="004553EB" w:rsidRDefault="00455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AE00" w14:textId="1FD612A3" w:rsidR="0057678A" w:rsidRDefault="0057678A">
    <w:pPr>
      <w:pStyle w:val="Footer"/>
    </w:pPr>
    <w:r w:rsidRPr="00394806">
      <w:rPr>
        <w:noProof/>
      </w:rPr>
      <w:drawing>
        <wp:anchor distT="0" distB="0" distL="114300" distR="114300" simplePos="0" relativeHeight="251658242" behindDoc="0" locked="0" layoutInCell="1" allowOverlap="1" wp14:anchorId="0F322BD5" wp14:editId="68C7796B">
          <wp:simplePos x="0" y="0"/>
          <wp:positionH relativeFrom="column">
            <wp:posOffset>-51435</wp:posOffset>
          </wp:positionH>
          <wp:positionV relativeFrom="paragraph">
            <wp:posOffset>-120650</wp:posOffset>
          </wp:positionV>
          <wp:extent cx="1181100" cy="491490"/>
          <wp:effectExtent l="0" t="0" r="0" b="0"/>
          <wp:wrapNone/>
          <wp:docPr id="8" name="Bild 8" descr="gizlogo-unternehmen-d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gizlogo-unternehmen-d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806">
      <w:rPr>
        <w:noProof/>
      </w:rPr>
      <w:drawing>
        <wp:anchor distT="0" distB="0" distL="114300" distR="114300" simplePos="0" relativeHeight="251658243" behindDoc="0" locked="0" layoutInCell="1" allowOverlap="1" wp14:anchorId="28D6F6C4" wp14:editId="4789FCB9">
          <wp:simplePos x="0" y="0"/>
          <wp:positionH relativeFrom="column">
            <wp:posOffset>2856865</wp:posOffset>
          </wp:positionH>
          <wp:positionV relativeFrom="paragraph">
            <wp:posOffset>-218440</wp:posOffset>
          </wp:positionV>
          <wp:extent cx="556260" cy="691515"/>
          <wp:effectExtent l="0" t="0" r="0" b="0"/>
          <wp:wrapSquare wrapText="bothSides"/>
          <wp:docPr id="9" name="Picture 9" descr="C:\Users\Inspiron\Documents\1 Local development strategies\Communication\2 EU4Business Design\LOGO\log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\Documents\1 Local development strategies\Communication\2 EU4Business Design\LOGO\loga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4806">
      <w:rPr>
        <w:noProof/>
      </w:rPr>
      <w:drawing>
        <wp:anchor distT="0" distB="0" distL="114300" distR="114300" simplePos="0" relativeHeight="251658244" behindDoc="0" locked="0" layoutInCell="1" allowOverlap="1" wp14:anchorId="07668A8A" wp14:editId="13B132E8">
          <wp:simplePos x="0" y="0"/>
          <wp:positionH relativeFrom="column">
            <wp:posOffset>5771515</wp:posOffset>
          </wp:positionH>
          <wp:positionV relativeFrom="paragraph">
            <wp:posOffset>-220980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8B49" w14:textId="77777777" w:rsidR="004553EB" w:rsidRDefault="004553EB" w:rsidP="008C6232">
      <w:r>
        <w:separator/>
      </w:r>
    </w:p>
  </w:footnote>
  <w:footnote w:type="continuationSeparator" w:id="0">
    <w:p w14:paraId="020C6682" w14:textId="77777777" w:rsidR="004553EB" w:rsidRDefault="004553EB" w:rsidP="008C6232">
      <w:r>
        <w:continuationSeparator/>
      </w:r>
    </w:p>
  </w:footnote>
  <w:footnote w:type="continuationNotice" w:id="1">
    <w:p w14:paraId="19187E2E" w14:textId="77777777" w:rsidR="004553EB" w:rsidRDefault="004553EB"/>
  </w:footnote>
  <w:footnote w:id="2">
    <w:p w14:paraId="15196B7A" w14:textId="330516D3" w:rsidR="0057678A" w:rsidRPr="00001320" w:rsidRDefault="0057678A">
      <w:pPr>
        <w:pStyle w:val="FootnoteText"/>
        <w:rPr>
          <w:rFonts w:asciiTheme="minorHAnsi" w:hAnsiTheme="minorHAnsi" w:cstheme="minorHAnsi"/>
          <w:lang w:val="bs-Latn-BA"/>
        </w:rPr>
      </w:pPr>
      <w:r w:rsidRPr="00B13184">
        <w:rPr>
          <w:rStyle w:val="FootnoteReference"/>
          <w:rFonts w:asciiTheme="minorHAnsi" w:hAnsiTheme="minorHAnsi" w:cstheme="minorHAnsi"/>
        </w:rPr>
        <w:footnoteRef/>
      </w:r>
      <w:r w:rsidRPr="00B13184">
        <w:rPr>
          <w:rFonts w:asciiTheme="minorHAnsi" w:hAnsiTheme="minorHAnsi" w:cstheme="minorHAnsi"/>
          <w:lang w:val="sr-Cyrl-RS"/>
        </w:rPr>
        <w:t xml:space="preserve"> </w:t>
      </w:r>
      <w:r w:rsidRPr="00B13184">
        <w:rPr>
          <w:rFonts w:asciiTheme="minorHAnsi" w:hAnsiTheme="minorHAnsi" w:cstheme="minorHAnsi"/>
          <w:lang w:val="sr-Latn-RS"/>
        </w:rPr>
        <w:t>Popunjava se samo u slučaju ako su konsultanti angažovani</w:t>
      </w:r>
      <w:r>
        <w:rPr>
          <w:rFonts w:asciiTheme="minorHAnsi" w:hAnsiTheme="minorHAnsi" w:cstheme="minorHAnsi"/>
          <w:lang w:val="bs-Latn-BA"/>
        </w:rPr>
        <w:t xml:space="preserve"> na pripremi prijave.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4FB" w14:textId="0EE1DC9B" w:rsidR="0057678A" w:rsidRDefault="0057678A">
    <w:pPr>
      <w:pStyle w:val="Header"/>
    </w:pPr>
    <w:r w:rsidRPr="00AF0A9A">
      <w:rPr>
        <w:noProof/>
      </w:rPr>
      <w:drawing>
        <wp:anchor distT="0" distB="0" distL="114300" distR="114300" simplePos="0" relativeHeight="251658241" behindDoc="0" locked="0" layoutInCell="1" allowOverlap="1" wp14:anchorId="21850448" wp14:editId="1C9189C8">
          <wp:simplePos x="0" y="0"/>
          <wp:positionH relativeFrom="column">
            <wp:posOffset>971550</wp:posOffset>
          </wp:positionH>
          <wp:positionV relativeFrom="paragraph">
            <wp:posOffset>-320675</wp:posOffset>
          </wp:positionV>
          <wp:extent cx="1003300" cy="640080"/>
          <wp:effectExtent l="0" t="0" r="6350" b="762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A9A">
      <w:rPr>
        <w:noProof/>
      </w:rPr>
      <w:drawing>
        <wp:anchor distT="0" distB="0" distL="114300" distR="114300" simplePos="0" relativeHeight="251658240" behindDoc="0" locked="0" layoutInCell="1" allowOverlap="1" wp14:anchorId="7E0CCB55" wp14:editId="405F7A0A">
          <wp:simplePos x="0" y="0"/>
          <wp:positionH relativeFrom="column">
            <wp:posOffset>0</wp:posOffset>
          </wp:positionH>
          <wp:positionV relativeFrom="paragraph">
            <wp:posOffset>-321869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2852"/>
    <w:multiLevelType w:val="hybridMultilevel"/>
    <w:tmpl w:val="1C7AECAC"/>
    <w:lvl w:ilvl="0" w:tplc="61AC87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BB4"/>
    <w:multiLevelType w:val="multilevel"/>
    <w:tmpl w:val="1D443C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83946"/>
    <w:multiLevelType w:val="hybridMultilevel"/>
    <w:tmpl w:val="CF16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</w:num>
  <w:num w:numId="11">
    <w:abstractNumId w:val="1"/>
    <w:lvlOverride w:ilvl="0">
      <w:startOverride w:val="8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E9"/>
    <w:rsid w:val="00000552"/>
    <w:rsid w:val="00001320"/>
    <w:rsid w:val="00001C21"/>
    <w:rsid w:val="00031343"/>
    <w:rsid w:val="00051E37"/>
    <w:rsid w:val="00057DE8"/>
    <w:rsid w:val="000608A5"/>
    <w:rsid w:val="00063EED"/>
    <w:rsid w:val="00066418"/>
    <w:rsid w:val="00070FF6"/>
    <w:rsid w:val="00077883"/>
    <w:rsid w:val="000857E7"/>
    <w:rsid w:val="000953D6"/>
    <w:rsid w:val="000A117F"/>
    <w:rsid w:val="000B5A2E"/>
    <w:rsid w:val="000B5E47"/>
    <w:rsid w:val="000C05C7"/>
    <w:rsid w:val="000E6B9C"/>
    <w:rsid w:val="000E79A8"/>
    <w:rsid w:val="00100FCE"/>
    <w:rsid w:val="00114D77"/>
    <w:rsid w:val="00120C8B"/>
    <w:rsid w:val="00127E30"/>
    <w:rsid w:val="0013637D"/>
    <w:rsid w:val="00142F14"/>
    <w:rsid w:val="001509FE"/>
    <w:rsid w:val="001514E8"/>
    <w:rsid w:val="00152150"/>
    <w:rsid w:val="00154EF9"/>
    <w:rsid w:val="001965C9"/>
    <w:rsid w:val="001970F8"/>
    <w:rsid w:val="001A113B"/>
    <w:rsid w:val="001A4410"/>
    <w:rsid w:val="001B18C7"/>
    <w:rsid w:val="001B258E"/>
    <w:rsid w:val="001C6466"/>
    <w:rsid w:val="001D76BF"/>
    <w:rsid w:val="001E66CE"/>
    <w:rsid w:val="001E6F3C"/>
    <w:rsid w:val="001E7907"/>
    <w:rsid w:val="001F27B5"/>
    <w:rsid w:val="002120BD"/>
    <w:rsid w:val="00216C58"/>
    <w:rsid w:val="00217823"/>
    <w:rsid w:val="00225D44"/>
    <w:rsid w:val="00250658"/>
    <w:rsid w:val="00265DCD"/>
    <w:rsid w:val="00266582"/>
    <w:rsid w:val="00266BFB"/>
    <w:rsid w:val="00271963"/>
    <w:rsid w:val="00284568"/>
    <w:rsid w:val="00291AA4"/>
    <w:rsid w:val="00291B83"/>
    <w:rsid w:val="002A5A71"/>
    <w:rsid w:val="002B0BF2"/>
    <w:rsid w:val="002B1CA4"/>
    <w:rsid w:val="002C4644"/>
    <w:rsid w:val="002D47D4"/>
    <w:rsid w:val="002F288E"/>
    <w:rsid w:val="002F7E9B"/>
    <w:rsid w:val="00304E2D"/>
    <w:rsid w:val="00306011"/>
    <w:rsid w:val="00317CE8"/>
    <w:rsid w:val="00320079"/>
    <w:rsid w:val="00322BD9"/>
    <w:rsid w:val="00331A97"/>
    <w:rsid w:val="00335977"/>
    <w:rsid w:val="00336A83"/>
    <w:rsid w:val="00361B5B"/>
    <w:rsid w:val="00394806"/>
    <w:rsid w:val="003B19AA"/>
    <w:rsid w:val="003C2EEE"/>
    <w:rsid w:val="003E0E6D"/>
    <w:rsid w:val="0042677E"/>
    <w:rsid w:val="004272A7"/>
    <w:rsid w:val="00437269"/>
    <w:rsid w:val="00446586"/>
    <w:rsid w:val="00450623"/>
    <w:rsid w:val="00453A28"/>
    <w:rsid w:val="004553EB"/>
    <w:rsid w:val="00461DF3"/>
    <w:rsid w:val="00476984"/>
    <w:rsid w:val="00481F28"/>
    <w:rsid w:val="004939FF"/>
    <w:rsid w:val="00493E49"/>
    <w:rsid w:val="00495137"/>
    <w:rsid w:val="004A1642"/>
    <w:rsid w:val="004A32E7"/>
    <w:rsid w:val="004A6DA0"/>
    <w:rsid w:val="004B790E"/>
    <w:rsid w:val="004C0870"/>
    <w:rsid w:val="004D2DA5"/>
    <w:rsid w:val="004D3C61"/>
    <w:rsid w:val="004F29DC"/>
    <w:rsid w:val="004F645E"/>
    <w:rsid w:val="00506C71"/>
    <w:rsid w:val="00507794"/>
    <w:rsid w:val="00512BA4"/>
    <w:rsid w:val="00522489"/>
    <w:rsid w:val="005265CC"/>
    <w:rsid w:val="00531D93"/>
    <w:rsid w:val="00540DDB"/>
    <w:rsid w:val="00541321"/>
    <w:rsid w:val="005431B9"/>
    <w:rsid w:val="0054724A"/>
    <w:rsid w:val="00547D10"/>
    <w:rsid w:val="0055585A"/>
    <w:rsid w:val="00557A75"/>
    <w:rsid w:val="00563368"/>
    <w:rsid w:val="005663E9"/>
    <w:rsid w:val="00566F91"/>
    <w:rsid w:val="0057678A"/>
    <w:rsid w:val="005822B5"/>
    <w:rsid w:val="005849D1"/>
    <w:rsid w:val="00596A2F"/>
    <w:rsid w:val="005A1B63"/>
    <w:rsid w:val="005B44BF"/>
    <w:rsid w:val="005D502B"/>
    <w:rsid w:val="005F1961"/>
    <w:rsid w:val="005F2670"/>
    <w:rsid w:val="005F6667"/>
    <w:rsid w:val="0061185B"/>
    <w:rsid w:val="00621EDB"/>
    <w:rsid w:val="006303D0"/>
    <w:rsid w:val="00640A00"/>
    <w:rsid w:val="00646456"/>
    <w:rsid w:val="006558E5"/>
    <w:rsid w:val="0065649A"/>
    <w:rsid w:val="006638BE"/>
    <w:rsid w:val="006651E9"/>
    <w:rsid w:val="006744A8"/>
    <w:rsid w:val="00674507"/>
    <w:rsid w:val="00676048"/>
    <w:rsid w:val="006765D9"/>
    <w:rsid w:val="006A0B04"/>
    <w:rsid w:val="006A613C"/>
    <w:rsid w:val="006B050A"/>
    <w:rsid w:val="006B7291"/>
    <w:rsid w:val="006C16C6"/>
    <w:rsid w:val="006C6225"/>
    <w:rsid w:val="006E78D4"/>
    <w:rsid w:val="00705450"/>
    <w:rsid w:val="00705D85"/>
    <w:rsid w:val="00725777"/>
    <w:rsid w:val="00743E37"/>
    <w:rsid w:val="00753A82"/>
    <w:rsid w:val="00761748"/>
    <w:rsid w:val="00767FA0"/>
    <w:rsid w:val="00771AAC"/>
    <w:rsid w:val="00791B7E"/>
    <w:rsid w:val="0079292C"/>
    <w:rsid w:val="00795931"/>
    <w:rsid w:val="00797839"/>
    <w:rsid w:val="007B16EF"/>
    <w:rsid w:val="007B373B"/>
    <w:rsid w:val="007B5102"/>
    <w:rsid w:val="007D3700"/>
    <w:rsid w:val="007E06B5"/>
    <w:rsid w:val="007E0D72"/>
    <w:rsid w:val="007E481A"/>
    <w:rsid w:val="007E6E61"/>
    <w:rsid w:val="007F075A"/>
    <w:rsid w:val="00803907"/>
    <w:rsid w:val="00821A46"/>
    <w:rsid w:val="00822AFF"/>
    <w:rsid w:val="008719D3"/>
    <w:rsid w:val="008735A6"/>
    <w:rsid w:val="008810F6"/>
    <w:rsid w:val="00886C9D"/>
    <w:rsid w:val="00892AFF"/>
    <w:rsid w:val="00893973"/>
    <w:rsid w:val="00894024"/>
    <w:rsid w:val="008A4471"/>
    <w:rsid w:val="008C0AF2"/>
    <w:rsid w:val="008C6232"/>
    <w:rsid w:val="008C6E0B"/>
    <w:rsid w:val="008D1493"/>
    <w:rsid w:val="008D1B3B"/>
    <w:rsid w:val="008E758A"/>
    <w:rsid w:val="008F5B1B"/>
    <w:rsid w:val="008F7C52"/>
    <w:rsid w:val="0090104A"/>
    <w:rsid w:val="00902381"/>
    <w:rsid w:val="00902529"/>
    <w:rsid w:val="00903DC6"/>
    <w:rsid w:val="00916E41"/>
    <w:rsid w:val="00916FA1"/>
    <w:rsid w:val="00920499"/>
    <w:rsid w:val="00932570"/>
    <w:rsid w:val="009335CB"/>
    <w:rsid w:val="009347D2"/>
    <w:rsid w:val="00935350"/>
    <w:rsid w:val="00952508"/>
    <w:rsid w:val="00973E20"/>
    <w:rsid w:val="00995DD0"/>
    <w:rsid w:val="009A314E"/>
    <w:rsid w:val="009A53D7"/>
    <w:rsid w:val="009B6E81"/>
    <w:rsid w:val="009C0B13"/>
    <w:rsid w:val="009C1CB5"/>
    <w:rsid w:val="009C52D1"/>
    <w:rsid w:val="009C5B03"/>
    <w:rsid w:val="009E0CCD"/>
    <w:rsid w:val="009F5750"/>
    <w:rsid w:val="009F69CA"/>
    <w:rsid w:val="00A00346"/>
    <w:rsid w:val="00A00E60"/>
    <w:rsid w:val="00A109E9"/>
    <w:rsid w:val="00A150C4"/>
    <w:rsid w:val="00A171F7"/>
    <w:rsid w:val="00A17383"/>
    <w:rsid w:val="00A243AB"/>
    <w:rsid w:val="00A26DC5"/>
    <w:rsid w:val="00A357AC"/>
    <w:rsid w:val="00A35EF7"/>
    <w:rsid w:val="00A4227E"/>
    <w:rsid w:val="00A542E6"/>
    <w:rsid w:val="00A72E44"/>
    <w:rsid w:val="00A80C4B"/>
    <w:rsid w:val="00A82977"/>
    <w:rsid w:val="00A96ACC"/>
    <w:rsid w:val="00AA5549"/>
    <w:rsid w:val="00AB7BA3"/>
    <w:rsid w:val="00AC24BB"/>
    <w:rsid w:val="00AC2876"/>
    <w:rsid w:val="00AC418F"/>
    <w:rsid w:val="00AD01A6"/>
    <w:rsid w:val="00AD036A"/>
    <w:rsid w:val="00AD1AA8"/>
    <w:rsid w:val="00AD66A0"/>
    <w:rsid w:val="00AF0A9A"/>
    <w:rsid w:val="00AF195C"/>
    <w:rsid w:val="00B00589"/>
    <w:rsid w:val="00B13184"/>
    <w:rsid w:val="00B21B5F"/>
    <w:rsid w:val="00B257F9"/>
    <w:rsid w:val="00B326B9"/>
    <w:rsid w:val="00B50672"/>
    <w:rsid w:val="00B52C03"/>
    <w:rsid w:val="00B6169E"/>
    <w:rsid w:val="00B62A04"/>
    <w:rsid w:val="00B648BF"/>
    <w:rsid w:val="00B83199"/>
    <w:rsid w:val="00B914C7"/>
    <w:rsid w:val="00B935B8"/>
    <w:rsid w:val="00B94A56"/>
    <w:rsid w:val="00B95DDB"/>
    <w:rsid w:val="00BA146C"/>
    <w:rsid w:val="00BA4A15"/>
    <w:rsid w:val="00BA5BF0"/>
    <w:rsid w:val="00BC67A1"/>
    <w:rsid w:val="00BD3017"/>
    <w:rsid w:val="00BD4BE0"/>
    <w:rsid w:val="00BF0722"/>
    <w:rsid w:val="00BF382F"/>
    <w:rsid w:val="00C03BF0"/>
    <w:rsid w:val="00C201BF"/>
    <w:rsid w:val="00C24BD8"/>
    <w:rsid w:val="00C255E0"/>
    <w:rsid w:val="00C2779C"/>
    <w:rsid w:val="00C36480"/>
    <w:rsid w:val="00C45DE5"/>
    <w:rsid w:val="00C6530D"/>
    <w:rsid w:val="00C72021"/>
    <w:rsid w:val="00C8027F"/>
    <w:rsid w:val="00C81F05"/>
    <w:rsid w:val="00C81F99"/>
    <w:rsid w:val="00C8294D"/>
    <w:rsid w:val="00C82A20"/>
    <w:rsid w:val="00CA301E"/>
    <w:rsid w:val="00CC0D8A"/>
    <w:rsid w:val="00CC559B"/>
    <w:rsid w:val="00CD1391"/>
    <w:rsid w:val="00CF2137"/>
    <w:rsid w:val="00D22348"/>
    <w:rsid w:val="00D237FB"/>
    <w:rsid w:val="00D47BFD"/>
    <w:rsid w:val="00D56B58"/>
    <w:rsid w:val="00D57E5A"/>
    <w:rsid w:val="00D618AF"/>
    <w:rsid w:val="00D67C4F"/>
    <w:rsid w:val="00D87DAD"/>
    <w:rsid w:val="00D9649C"/>
    <w:rsid w:val="00D97D21"/>
    <w:rsid w:val="00DA2474"/>
    <w:rsid w:val="00DB4ED3"/>
    <w:rsid w:val="00DB5E9F"/>
    <w:rsid w:val="00DC1578"/>
    <w:rsid w:val="00DD0239"/>
    <w:rsid w:val="00DD13CD"/>
    <w:rsid w:val="00DF2DB8"/>
    <w:rsid w:val="00DF4060"/>
    <w:rsid w:val="00E149D1"/>
    <w:rsid w:val="00E17B07"/>
    <w:rsid w:val="00E233F2"/>
    <w:rsid w:val="00E37E70"/>
    <w:rsid w:val="00E53B3E"/>
    <w:rsid w:val="00E5468B"/>
    <w:rsid w:val="00E664ED"/>
    <w:rsid w:val="00E80669"/>
    <w:rsid w:val="00E869A1"/>
    <w:rsid w:val="00E97400"/>
    <w:rsid w:val="00EA127E"/>
    <w:rsid w:val="00EB461F"/>
    <w:rsid w:val="00EB5080"/>
    <w:rsid w:val="00EC68DC"/>
    <w:rsid w:val="00EF1937"/>
    <w:rsid w:val="00EF700E"/>
    <w:rsid w:val="00F061F3"/>
    <w:rsid w:val="00F11D9D"/>
    <w:rsid w:val="00F124EE"/>
    <w:rsid w:val="00F27CDE"/>
    <w:rsid w:val="00F32498"/>
    <w:rsid w:val="00F45529"/>
    <w:rsid w:val="00F62E31"/>
    <w:rsid w:val="00F637F0"/>
    <w:rsid w:val="00F73A24"/>
    <w:rsid w:val="00F75CDA"/>
    <w:rsid w:val="00F83E7A"/>
    <w:rsid w:val="00F97F37"/>
    <w:rsid w:val="00FA334A"/>
    <w:rsid w:val="00FB2A12"/>
    <w:rsid w:val="00FB46CA"/>
    <w:rsid w:val="00FB74FB"/>
    <w:rsid w:val="00FE0D25"/>
    <w:rsid w:val="00FF511B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24F54A"/>
  <w15:chartTrackingRefBased/>
  <w15:docId w15:val="{08F06192-BA9D-4CAD-A00C-34BA085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B46CA"/>
    <w:pPr>
      <w:numPr>
        <w:numId w:val="2"/>
      </w:numPr>
      <w:spacing w:before="120" w:after="120"/>
      <w:outlineLvl w:val="0"/>
    </w:pPr>
    <w:rPr>
      <w:rFonts w:ascii="Myriad Pro" w:hAnsi="Myriad Pro"/>
      <w:b/>
      <w:color w:val="1F3864" w:themeColor="accent1" w:themeShade="80"/>
      <w:lang w:val="sr-Cyrl-R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509FE"/>
    <w:pPr>
      <w:numPr>
        <w:ilvl w:val="1"/>
        <w:numId w:val="2"/>
      </w:numPr>
      <w:spacing w:before="120" w:after="120"/>
      <w:outlineLvl w:val="1"/>
    </w:pPr>
    <w:rPr>
      <w:rFonts w:ascii="Myriad Pro" w:hAnsi="Myriad Pro"/>
      <w:color w:val="2F5496" w:themeColor="accent1" w:themeShade="BF"/>
      <w:lang w:val="sr-Cyrl-R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61B5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51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51E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665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r-Latn-BA" w:eastAsia="sr-Latn-BA"/>
    </w:rPr>
  </w:style>
  <w:style w:type="character" w:customStyle="1" w:styleId="Heading2Char">
    <w:name w:val="Heading 2 Char"/>
    <w:basedOn w:val="DefaultParagraphFont"/>
    <w:link w:val="Heading2"/>
    <w:uiPriority w:val="9"/>
    <w:rsid w:val="001509FE"/>
    <w:rPr>
      <w:rFonts w:ascii="Myriad Pro" w:eastAsia="Times New Roman" w:hAnsi="Myriad Pro" w:cs="Times New Roman"/>
      <w:color w:val="2F5496" w:themeColor="accent1" w:themeShade="BF"/>
      <w:sz w:val="24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8C62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6CA"/>
    <w:rPr>
      <w:rFonts w:ascii="Myriad Pro" w:eastAsia="Times New Roman" w:hAnsi="Myriad Pro" w:cs="Times New Roman"/>
      <w:b/>
      <w:color w:val="1F3864" w:themeColor="accent1" w:themeShade="80"/>
      <w:sz w:val="24"/>
      <w:szCs w:val="24"/>
      <w:lang w:val="sr-Cyrl-RS"/>
    </w:rPr>
  </w:style>
  <w:style w:type="paragraph" w:styleId="NoSpacing">
    <w:name w:val="No Spacing"/>
    <w:uiPriority w:val="1"/>
    <w:qFormat/>
    <w:rsid w:val="008C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2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23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61B5B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naslov2">
    <w:name w:val="naslov2"/>
    <w:basedOn w:val="Normal"/>
    <w:link w:val="naslov2Char"/>
    <w:qFormat/>
    <w:rsid w:val="00361B5B"/>
    <w:pPr>
      <w:spacing w:after="200" w:line="276" w:lineRule="auto"/>
      <w:jc w:val="both"/>
    </w:pPr>
    <w:rPr>
      <w:rFonts w:eastAsia="Calibri"/>
      <w:b/>
      <w:i/>
      <w:sz w:val="22"/>
      <w:szCs w:val="22"/>
    </w:rPr>
  </w:style>
  <w:style w:type="character" w:customStyle="1" w:styleId="naslov2Char">
    <w:name w:val="naslov2 Char"/>
    <w:link w:val="naslov2"/>
    <w:rsid w:val="00361B5B"/>
    <w:rPr>
      <w:rFonts w:ascii="Times New Roman" w:eastAsia="Calibri" w:hAnsi="Times New Roman" w:cs="Times New Roman"/>
      <w:b/>
      <w:i/>
    </w:rPr>
  </w:style>
  <w:style w:type="paragraph" w:customStyle="1" w:styleId="naslov">
    <w:name w:val="naslov"/>
    <w:basedOn w:val="Normal"/>
    <w:link w:val="naslovChar"/>
    <w:qFormat/>
    <w:rsid w:val="009A53D7"/>
    <w:pPr>
      <w:spacing w:after="200" w:line="276" w:lineRule="auto"/>
    </w:pPr>
    <w:rPr>
      <w:b/>
      <w:color w:val="333333"/>
      <w:sz w:val="22"/>
      <w:szCs w:val="22"/>
      <w:lang w:val="sr-Latn-RS"/>
    </w:rPr>
  </w:style>
  <w:style w:type="character" w:customStyle="1" w:styleId="naslovChar">
    <w:name w:val="naslov Char"/>
    <w:link w:val="naslov"/>
    <w:rsid w:val="009A53D7"/>
    <w:rPr>
      <w:rFonts w:ascii="Times New Roman" w:eastAsia="Times New Roman" w:hAnsi="Times New Roman" w:cs="Times New Roman"/>
      <w:b/>
      <w:color w:val="333333"/>
      <w:lang w:val="sr-Latn-RS"/>
    </w:rPr>
  </w:style>
  <w:style w:type="paragraph" w:customStyle="1" w:styleId="Opis">
    <w:name w:val="Opis"/>
    <w:basedOn w:val="Normal"/>
    <w:qFormat/>
    <w:rsid w:val="00495137"/>
    <w:pPr>
      <w:spacing w:before="120"/>
      <w:jc w:val="both"/>
    </w:pPr>
    <w:rPr>
      <w:rFonts w:ascii="Candara" w:hAnsi="Candara"/>
      <w:i/>
      <w:color w:val="2F5496" w:themeColor="accent1" w:themeShade="BF"/>
      <w:sz w:val="22"/>
      <w:szCs w:val="22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2B1CA4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5DD0"/>
    <w:pPr>
      <w:tabs>
        <w:tab w:val="left" w:pos="48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8D1493"/>
    <w:pPr>
      <w:tabs>
        <w:tab w:val="left" w:pos="880"/>
        <w:tab w:val="right" w:leader="dot" w:pos="9350"/>
      </w:tabs>
      <w:ind w:left="245"/>
    </w:pPr>
  </w:style>
  <w:style w:type="paragraph" w:styleId="TOC3">
    <w:name w:val="toc 3"/>
    <w:basedOn w:val="Normal"/>
    <w:next w:val="Normal"/>
    <w:autoRedefine/>
    <w:uiPriority w:val="39"/>
    <w:unhideWhenUsed/>
    <w:rsid w:val="002B1CA4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B1CA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7E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A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A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A9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E06B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ndaratekst11">
    <w:name w:val="Candara tekst 11"/>
    <w:basedOn w:val="Normal"/>
    <w:link w:val="Candaratekst11Char"/>
    <w:uiPriority w:val="99"/>
    <w:qFormat/>
    <w:rsid w:val="007E06B5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7E06B5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7E0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77536DD7D084AA03850F4CE0574F5" ma:contentTypeVersion="5" ma:contentTypeDescription="Create a new document." ma:contentTypeScope="" ma:versionID="02b737363e82d72d05e1eb72212fb224">
  <xsd:schema xmlns:xsd="http://www.w3.org/2001/XMLSchema" xmlns:xs="http://www.w3.org/2001/XMLSchema" xmlns:p="http://schemas.microsoft.com/office/2006/metadata/properties" xmlns:ns2="7dd04e85-fdda-4793-bdc9-c470325b466e" targetNamespace="http://schemas.microsoft.com/office/2006/metadata/properties" ma:root="true" ma:fieldsID="48375f50a3923eb35fbcda6e9aaaa1dd" ns2:_="">
    <xsd:import namespace="7dd04e85-fdda-4793-bdc9-c470325b4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04e85-fdda-4793-bdc9-c470325b4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E852-E3DE-4882-A113-AF80BA25F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0C23E-7C5D-420E-9344-45F0B0A1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04e85-fdda-4793-bdc9-c470325b4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A8E75-8653-42D1-9A9C-FD259FA63FB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7dd04e85-fdda-4793-bdc9-c470325b466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550DE9B-AC81-4F24-8D56-686E27F6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2764</Words>
  <Characters>15760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Links>
    <vt:vector size="192" baseType="variant"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_Toc536090379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_Toc536090378</vt:lpwstr>
      </vt:variant>
      <vt:variant>
        <vt:i4>1245241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_Toc536090377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_Toc536090376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_Toc536090375</vt:lpwstr>
      </vt:variant>
      <vt:variant>
        <vt:i4>1245241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_Toc536090374</vt:lpwstr>
      </vt:variant>
      <vt:variant>
        <vt:i4>1245241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_Toc536090373</vt:lpwstr>
      </vt:variant>
      <vt:variant>
        <vt:i4>1245241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_Toc536090372</vt:lpwstr>
      </vt:variant>
      <vt:variant>
        <vt:i4>1245241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_Toc536090371</vt:lpwstr>
      </vt:variant>
      <vt:variant>
        <vt:i4>1245241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_Toc536090370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_Toc536090369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_Toc536090368</vt:lpwstr>
      </vt:variant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_Toc536090367</vt:lpwstr>
      </vt:variant>
      <vt:variant>
        <vt:i4>1179705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_Toc536090366</vt:lpwstr>
      </vt:variant>
      <vt:variant>
        <vt:i4>1179705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_Toc536090365</vt:lpwstr>
      </vt:variant>
      <vt:variant>
        <vt:i4>1179705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_Toc536090364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_Toc536090363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_Toc536090362</vt:lpwstr>
      </vt:variant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_Toc536090361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_Toc536090360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_Toc536090359</vt:lpwstr>
      </vt:variant>
      <vt:variant>
        <vt:i4>1114169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_Toc536090358</vt:lpwstr>
      </vt:variant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_Toc536090357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_Toc536090356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_Toc536090355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_Toc536090354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_Toc536090353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_Toc536090352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_Toc536090351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_Toc536090350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_Toc536090349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_Toc536090348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Ismar Ceremida</dc:creator>
  <cp:keywords/>
  <dc:description/>
  <cp:lastModifiedBy>Ismar Ceremida</cp:lastModifiedBy>
  <cp:revision>2</cp:revision>
  <dcterms:created xsi:type="dcterms:W3CDTF">2019-02-01T10:08:00Z</dcterms:created>
  <dcterms:modified xsi:type="dcterms:W3CDTF">2019-02-01T10:08:00Z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0x01010066777536DD7D084AA03850F4CE0574F5</vt:lpwstr>
  </property>
</Properties>
</file>