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3A23A" w14:textId="77777777" w:rsidR="00515EDB" w:rsidRPr="00C820DB" w:rsidRDefault="00515EDB" w:rsidP="00CA6BDE">
      <w:pPr>
        <w:autoSpaceDE w:val="0"/>
        <w:autoSpaceDN w:val="0"/>
        <w:adjustRightInd w:val="0"/>
        <w:ind w:left="-1080" w:right="26"/>
        <w:jc w:val="both"/>
        <w:rPr>
          <w:rFonts w:ascii="Arial" w:hAnsi="Arial" w:cs="Arial"/>
          <w:b/>
          <w:sz w:val="22"/>
          <w:szCs w:val="22"/>
          <w:lang w:val="hr-HR"/>
        </w:rPr>
      </w:pPr>
    </w:p>
    <w:p w14:paraId="710366A2" w14:textId="77777777" w:rsidR="00C7352F" w:rsidRPr="00C820DB" w:rsidRDefault="00C7352F" w:rsidP="00CA6BDE">
      <w:pPr>
        <w:autoSpaceDE w:val="0"/>
        <w:autoSpaceDN w:val="0"/>
        <w:adjustRightInd w:val="0"/>
        <w:ind w:left="-1080" w:right="26"/>
        <w:jc w:val="both"/>
        <w:rPr>
          <w:rFonts w:ascii="Arial" w:hAnsi="Arial" w:cs="Arial"/>
          <w:b/>
          <w:sz w:val="22"/>
          <w:szCs w:val="22"/>
          <w:highlight w:val="yellow"/>
          <w:lang w:val="hr-HR"/>
        </w:rPr>
      </w:pPr>
    </w:p>
    <w:p w14:paraId="2A854459" w14:textId="77777777" w:rsidR="00C7352F" w:rsidRPr="00C820DB" w:rsidRDefault="00C7352F" w:rsidP="00CA6BDE">
      <w:pPr>
        <w:pStyle w:val="Tijeloteksta"/>
        <w:spacing w:after="80"/>
        <w:ind w:right="26"/>
        <w:jc w:val="both"/>
        <w:rPr>
          <w:rFonts w:ascii="Arial" w:hAnsi="Arial" w:cs="Arial"/>
          <w:bCs/>
          <w:snapToGrid w:val="0"/>
          <w:sz w:val="22"/>
          <w:szCs w:val="22"/>
          <w:highlight w:val="yellow"/>
          <w:lang w:val="hr-HR"/>
        </w:rPr>
      </w:pPr>
    </w:p>
    <w:p w14:paraId="559BC899" w14:textId="77777777" w:rsidR="00C7352F" w:rsidRPr="00C820DB" w:rsidRDefault="00C7352F" w:rsidP="00CA6BDE">
      <w:pPr>
        <w:pStyle w:val="Tijeloteksta"/>
        <w:spacing w:after="80"/>
        <w:ind w:right="26"/>
        <w:jc w:val="both"/>
        <w:rPr>
          <w:rFonts w:ascii="Arial" w:hAnsi="Arial" w:cs="Arial"/>
          <w:bCs/>
          <w:snapToGrid w:val="0"/>
          <w:sz w:val="22"/>
          <w:szCs w:val="22"/>
          <w:highlight w:val="yellow"/>
          <w:lang w:val="hr-HR"/>
        </w:rPr>
      </w:pPr>
    </w:p>
    <w:p w14:paraId="546B6D3F" w14:textId="77777777" w:rsidR="00C7352F" w:rsidRPr="00C820DB" w:rsidRDefault="00C7352F" w:rsidP="00CA6BDE">
      <w:pPr>
        <w:pStyle w:val="Tijeloteksta"/>
        <w:spacing w:after="80"/>
        <w:ind w:right="26"/>
        <w:jc w:val="both"/>
        <w:rPr>
          <w:rFonts w:ascii="Arial" w:hAnsi="Arial" w:cs="Arial"/>
          <w:bCs/>
          <w:snapToGrid w:val="0"/>
          <w:sz w:val="22"/>
          <w:szCs w:val="22"/>
          <w:highlight w:val="yellow"/>
          <w:lang w:val="hr-HR"/>
        </w:rPr>
      </w:pPr>
    </w:p>
    <w:p w14:paraId="384AF7A8" w14:textId="77777777" w:rsidR="00C7352F" w:rsidRPr="00C820DB" w:rsidRDefault="00C7352F" w:rsidP="00CA6BDE">
      <w:pPr>
        <w:pStyle w:val="Tijeloteksta"/>
        <w:spacing w:after="80"/>
        <w:ind w:right="26"/>
        <w:jc w:val="both"/>
        <w:rPr>
          <w:rFonts w:ascii="Arial" w:hAnsi="Arial" w:cs="Arial"/>
          <w:bCs/>
          <w:snapToGrid w:val="0"/>
          <w:sz w:val="22"/>
          <w:szCs w:val="22"/>
          <w:highlight w:val="yellow"/>
          <w:lang w:val="hr-HR"/>
        </w:rPr>
      </w:pPr>
    </w:p>
    <w:p w14:paraId="2F0BC5D8" w14:textId="77777777" w:rsidR="00C7352F" w:rsidRPr="00C820DB" w:rsidRDefault="00C7352F" w:rsidP="00CA6BDE">
      <w:pPr>
        <w:pStyle w:val="Tijeloteksta"/>
        <w:spacing w:after="80"/>
        <w:ind w:right="26"/>
        <w:jc w:val="both"/>
        <w:rPr>
          <w:rFonts w:ascii="Arial" w:hAnsi="Arial" w:cs="Arial"/>
          <w:bCs/>
          <w:snapToGrid w:val="0"/>
          <w:sz w:val="22"/>
          <w:szCs w:val="22"/>
          <w:highlight w:val="yellow"/>
          <w:lang w:val="hr-HR"/>
        </w:rPr>
      </w:pPr>
    </w:p>
    <w:p w14:paraId="71B1B2D4"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4926542B"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5E77D7DA" w14:textId="77777777" w:rsidR="00335E36" w:rsidRPr="00C820DB" w:rsidRDefault="005674D1" w:rsidP="00CA6BDE">
      <w:pPr>
        <w:pStyle w:val="Tijeloteksta"/>
        <w:spacing w:after="80"/>
        <w:ind w:right="26"/>
        <w:jc w:val="both"/>
        <w:rPr>
          <w:rFonts w:ascii="Arial" w:hAnsi="Arial" w:cs="Arial"/>
          <w:bCs/>
          <w:snapToGrid w:val="0"/>
          <w:sz w:val="22"/>
          <w:szCs w:val="22"/>
          <w:highlight w:val="yellow"/>
          <w:lang w:val="hr-HR"/>
        </w:rPr>
      </w:pPr>
      <w:r w:rsidRPr="00C820DB">
        <w:rPr>
          <w:rFonts w:ascii="Arial" w:hAnsi="Arial" w:cs="Arial"/>
          <w:b/>
          <w:noProof/>
          <w:color w:val="0000CC"/>
          <w:sz w:val="22"/>
          <w:szCs w:val="22"/>
          <w:highlight w:val="yellow"/>
        </w:rPr>
        <mc:AlternateContent>
          <mc:Choice Requires="wps">
            <w:drawing>
              <wp:anchor distT="0" distB="228600" distL="114300" distR="114300" simplePos="0" relativeHeight="251658240" behindDoc="1" locked="0" layoutInCell="0" allowOverlap="1" wp14:anchorId="74654EB1" wp14:editId="6D88CB31">
                <wp:simplePos x="0" y="0"/>
                <wp:positionH relativeFrom="margin">
                  <wp:posOffset>590550</wp:posOffset>
                </wp:positionH>
                <wp:positionV relativeFrom="paragraph">
                  <wp:posOffset>164465</wp:posOffset>
                </wp:positionV>
                <wp:extent cx="4810125" cy="4229100"/>
                <wp:effectExtent l="161925" t="170180" r="0" b="1270"/>
                <wp:wrapTight wrapText="bothSides">
                  <wp:wrapPolygon edited="0">
                    <wp:start x="9581" y="-827"/>
                    <wp:lineTo x="8426" y="-778"/>
                    <wp:lineTo x="5903" y="-243"/>
                    <wp:lineTo x="5903" y="-49"/>
                    <wp:lineTo x="5261" y="243"/>
                    <wp:lineTo x="4406" y="681"/>
                    <wp:lineTo x="3251" y="1508"/>
                    <wp:lineTo x="2395" y="2286"/>
                    <wp:lineTo x="1668" y="3065"/>
                    <wp:lineTo x="1069" y="3843"/>
                    <wp:lineTo x="599" y="4622"/>
                    <wp:lineTo x="-128" y="6178"/>
                    <wp:lineTo x="-599" y="7735"/>
                    <wp:lineTo x="-727" y="8854"/>
                    <wp:lineTo x="-727" y="10849"/>
                    <wp:lineTo x="-684" y="11627"/>
                    <wp:lineTo x="-342" y="13184"/>
                    <wp:lineTo x="299" y="14741"/>
                    <wp:lineTo x="1240" y="16297"/>
                    <wp:lineTo x="1796" y="17076"/>
                    <wp:lineTo x="3293" y="18632"/>
                    <wp:lineTo x="4192" y="19411"/>
                    <wp:lineTo x="5432" y="20238"/>
                    <wp:lineTo x="7057" y="20968"/>
                    <wp:lineTo x="7186" y="21114"/>
                    <wp:lineTo x="9453" y="21551"/>
                    <wp:lineTo x="10223" y="21551"/>
                    <wp:lineTo x="11335" y="21551"/>
                    <wp:lineTo x="12062" y="21551"/>
                    <wp:lineTo x="14414" y="21114"/>
                    <wp:lineTo x="14500" y="20968"/>
                    <wp:lineTo x="16125" y="20238"/>
                    <wp:lineTo x="17366" y="19411"/>
                    <wp:lineTo x="18264" y="18632"/>
                    <wp:lineTo x="19034" y="17854"/>
                    <wp:lineTo x="19632" y="17076"/>
                    <wp:lineTo x="20573" y="15519"/>
                    <wp:lineTo x="20916" y="14741"/>
                    <wp:lineTo x="21172" y="13962"/>
                    <wp:lineTo x="21514" y="12405"/>
                    <wp:lineTo x="21600" y="10849"/>
                    <wp:lineTo x="21557" y="9535"/>
                    <wp:lineTo x="21386" y="8514"/>
                    <wp:lineTo x="21215" y="7735"/>
                    <wp:lineTo x="20659" y="6227"/>
                    <wp:lineTo x="19718" y="4622"/>
                    <wp:lineTo x="19162" y="3843"/>
                    <wp:lineTo x="18478" y="3065"/>
                    <wp:lineTo x="16895" y="1508"/>
                    <wp:lineTo x="16125" y="973"/>
                    <wp:lineTo x="14842" y="243"/>
                    <wp:lineTo x="14200" y="-49"/>
                    <wp:lineTo x="14243" y="-243"/>
                    <wp:lineTo x="11677" y="-778"/>
                    <wp:lineTo x="10565" y="-827"/>
                    <wp:lineTo x="9581" y="-827"/>
                  </wp:wrapPolygon>
                </wp:wrapTight>
                <wp:docPr id="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0125" cy="422910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5E8BAEA1"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2FB74622"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250A528E"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180DE103" w14:textId="055864E9" w:rsidR="00420DFB" w:rsidRPr="005F3A33" w:rsidRDefault="00420DFB" w:rsidP="005F3A33">
                            <w:pPr>
                              <w:autoSpaceDE w:val="0"/>
                              <w:autoSpaceDN w:val="0"/>
                              <w:adjustRightInd w:val="0"/>
                              <w:jc w:val="center"/>
                              <w:rPr>
                                <w:rFonts w:ascii="Myriad Pro" w:hAnsi="Myriad Pro" w:cs="Arial"/>
                                <w:b/>
                                <w:color w:val="42527C"/>
                                <w:sz w:val="24"/>
                                <w:szCs w:val="24"/>
                                <w:lang w:val="hr-HR"/>
                              </w:rPr>
                            </w:pPr>
                            <w:r w:rsidRPr="00C80EFE">
                              <w:rPr>
                                <w:rFonts w:ascii="Myriad Pro" w:hAnsi="Myriad Pro" w:cs="Arial"/>
                                <w:b/>
                                <w:color w:val="42527C"/>
                                <w:sz w:val="24"/>
                                <w:szCs w:val="24"/>
                                <w:lang w:val="hr-HR"/>
                              </w:rPr>
                              <w:t xml:space="preserve">Smjernice za </w:t>
                            </w:r>
                            <w:proofErr w:type="spellStart"/>
                            <w:r w:rsidRPr="00C80EFE">
                              <w:rPr>
                                <w:rFonts w:ascii="Myriad Pro" w:hAnsi="Myriad Pro" w:cs="Arial"/>
                                <w:b/>
                                <w:color w:val="42527C"/>
                                <w:sz w:val="24"/>
                                <w:szCs w:val="24"/>
                                <w:lang w:val="hr-HR"/>
                              </w:rPr>
                              <w:t>aplikante</w:t>
                            </w:r>
                            <w:proofErr w:type="spellEnd"/>
                            <w:r w:rsidRPr="00C80EFE">
                              <w:rPr>
                                <w:rFonts w:ascii="Myriad Pro" w:hAnsi="Myriad Pro" w:cs="Arial"/>
                                <w:b/>
                                <w:color w:val="42527C"/>
                                <w:sz w:val="24"/>
                                <w:szCs w:val="24"/>
                                <w:lang w:val="hr-HR"/>
                              </w:rPr>
                              <w:t xml:space="preserve"> - organizacije civilnog društva (OCD)</w:t>
                            </w:r>
                            <w:r>
                              <w:rPr>
                                <w:rFonts w:ascii="Myriad Pro" w:hAnsi="Myriad Pro" w:cs="Arial"/>
                                <w:b/>
                                <w:color w:val="42527C"/>
                                <w:sz w:val="24"/>
                                <w:szCs w:val="24"/>
                                <w:lang w:val="hr-HR"/>
                              </w:rPr>
                              <w:t xml:space="preserve">/ nevladine organizacije (NVO)  </w:t>
                            </w:r>
                            <w:r w:rsidRPr="00C80EFE">
                              <w:rPr>
                                <w:rFonts w:ascii="Myriad Pro" w:hAnsi="Myriad Pro" w:cs="Arial"/>
                                <w:b/>
                                <w:color w:val="42527C"/>
                                <w:sz w:val="24"/>
                                <w:szCs w:val="24"/>
                                <w:lang w:val="hr-HR"/>
                              </w:rPr>
                              <w:t xml:space="preserve"> u okviru </w:t>
                            </w:r>
                            <w:r w:rsidR="00886F38">
                              <w:rPr>
                                <w:rFonts w:ascii="Myriad Pro" w:hAnsi="Myriad Pro" w:cs="Arial"/>
                                <w:b/>
                                <w:color w:val="42527C"/>
                                <w:sz w:val="24"/>
                                <w:szCs w:val="24"/>
                                <w:lang w:val="hr-HR"/>
                              </w:rPr>
                              <w:t>j</w:t>
                            </w:r>
                            <w:r w:rsidRPr="00C80EFE">
                              <w:rPr>
                                <w:rFonts w:ascii="Myriad Pro" w:hAnsi="Myriad Pro" w:cs="Arial"/>
                                <w:b/>
                                <w:color w:val="42527C"/>
                                <w:sz w:val="24"/>
                                <w:szCs w:val="24"/>
                                <w:lang w:val="hr-HR"/>
                              </w:rPr>
                              <w:t xml:space="preserve">avnog poziva za predaju projektnih prijedloga </w:t>
                            </w:r>
                            <w:r w:rsidRPr="0059295E">
                              <w:rPr>
                                <w:rFonts w:ascii="Myriad Pro" w:hAnsi="Myriad Pro" w:cs="Arial"/>
                                <w:b/>
                                <w:color w:val="42527C"/>
                                <w:sz w:val="24"/>
                                <w:szCs w:val="24"/>
                              </w:rPr>
                              <w:t xml:space="preserve">na području </w:t>
                            </w:r>
                            <w:r w:rsidR="000C1F78">
                              <w:rPr>
                                <w:rFonts w:ascii="Myriad Pro" w:hAnsi="Myriad Pro" w:cs="Arial"/>
                                <w:b/>
                                <w:color w:val="42527C"/>
                                <w:sz w:val="24"/>
                                <w:szCs w:val="24"/>
                              </w:rPr>
                              <w:t>o</w:t>
                            </w:r>
                            <w:r>
                              <w:rPr>
                                <w:rFonts w:ascii="Myriad Pro" w:hAnsi="Myriad Pro" w:cs="Arial"/>
                                <w:b/>
                                <w:color w:val="42527C"/>
                                <w:sz w:val="24"/>
                                <w:szCs w:val="24"/>
                              </w:rPr>
                              <w:t>pćine Ključ</w:t>
                            </w:r>
                          </w:p>
                          <w:p w14:paraId="677DF83E" w14:textId="77777777" w:rsidR="00420DFB" w:rsidRPr="00C960B2" w:rsidRDefault="00420DFB" w:rsidP="006D02DC">
                            <w:pPr>
                              <w:autoSpaceDE w:val="0"/>
                              <w:autoSpaceDN w:val="0"/>
                              <w:adjustRightInd w:val="0"/>
                              <w:jc w:val="center"/>
                              <w:rPr>
                                <w:rFonts w:ascii="Myriad Pro" w:hAnsi="Myriad Pro" w:cs="Arial"/>
                                <w:b/>
                                <w:color w:val="42527C"/>
                                <w:sz w:val="22"/>
                                <w:szCs w:val="22"/>
                                <w:lang w:val="hr-HR"/>
                              </w:rPr>
                            </w:pPr>
                          </w:p>
                          <w:p w14:paraId="66A95FA7" w14:textId="77777777" w:rsidR="00420DFB" w:rsidRPr="00C960B2" w:rsidRDefault="00420DFB" w:rsidP="006D02DC">
                            <w:pPr>
                              <w:autoSpaceDE w:val="0"/>
                              <w:autoSpaceDN w:val="0"/>
                              <w:adjustRightInd w:val="0"/>
                              <w:jc w:val="center"/>
                              <w:rPr>
                                <w:rFonts w:ascii="Myriad Pro" w:hAnsi="Myriad Pro" w:cs="Arial"/>
                                <w:color w:val="42527C"/>
                                <w:sz w:val="22"/>
                                <w:szCs w:val="22"/>
                                <w:lang w:val="hr-HR"/>
                              </w:rPr>
                            </w:pPr>
                          </w:p>
                          <w:p w14:paraId="0AC7708C" w14:textId="77777777" w:rsidR="00420DFB" w:rsidRDefault="00420DFB"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4654EB1" id="Oval 6" o:spid="_x0000_s1026" style="position:absolute;left:0;text-align:left;margin-left:46.5pt;margin-top:12.95pt;width:378.75pt;height:333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5E8BAEA1"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2FB74622"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250A528E" w14:textId="77777777" w:rsidR="00420DFB" w:rsidRDefault="00420DFB" w:rsidP="006D02DC">
                      <w:pPr>
                        <w:autoSpaceDE w:val="0"/>
                        <w:autoSpaceDN w:val="0"/>
                        <w:adjustRightInd w:val="0"/>
                        <w:jc w:val="center"/>
                        <w:rPr>
                          <w:rFonts w:ascii="Myriad Pro" w:hAnsi="Myriad Pro" w:cs="Arial"/>
                          <w:b/>
                          <w:color w:val="42527C"/>
                          <w:sz w:val="24"/>
                          <w:szCs w:val="24"/>
                          <w:lang w:val="hr-HR"/>
                        </w:rPr>
                      </w:pPr>
                    </w:p>
                    <w:p w14:paraId="180DE103" w14:textId="055864E9" w:rsidR="00420DFB" w:rsidRPr="005F3A33" w:rsidRDefault="00420DFB" w:rsidP="005F3A33">
                      <w:pPr>
                        <w:autoSpaceDE w:val="0"/>
                        <w:autoSpaceDN w:val="0"/>
                        <w:adjustRightInd w:val="0"/>
                        <w:jc w:val="center"/>
                        <w:rPr>
                          <w:rFonts w:ascii="Myriad Pro" w:hAnsi="Myriad Pro" w:cs="Arial"/>
                          <w:b/>
                          <w:color w:val="42527C"/>
                          <w:sz w:val="24"/>
                          <w:szCs w:val="24"/>
                          <w:lang w:val="hr-HR"/>
                        </w:rPr>
                      </w:pPr>
                      <w:r w:rsidRPr="00C80EFE">
                        <w:rPr>
                          <w:rFonts w:ascii="Myriad Pro" w:hAnsi="Myriad Pro" w:cs="Arial"/>
                          <w:b/>
                          <w:color w:val="42527C"/>
                          <w:sz w:val="24"/>
                          <w:szCs w:val="24"/>
                          <w:lang w:val="hr-HR"/>
                        </w:rPr>
                        <w:t xml:space="preserve">Smjernice za </w:t>
                      </w:r>
                      <w:proofErr w:type="spellStart"/>
                      <w:r w:rsidRPr="00C80EFE">
                        <w:rPr>
                          <w:rFonts w:ascii="Myriad Pro" w:hAnsi="Myriad Pro" w:cs="Arial"/>
                          <w:b/>
                          <w:color w:val="42527C"/>
                          <w:sz w:val="24"/>
                          <w:szCs w:val="24"/>
                          <w:lang w:val="hr-HR"/>
                        </w:rPr>
                        <w:t>aplikante</w:t>
                      </w:r>
                      <w:proofErr w:type="spellEnd"/>
                      <w:r w:rsidRPr="00C80EFE">
                        <w:rPr>
                          <w:rFonts w:ascii="Myriad Pro" w:hAnsi="Myriad Pro" w:cs="Arial"/>
                          <w:b/>
                          <w:color w:val="42527C"/>
                          <w:sz w:val="24"/>
                          <w:szCs w:val="24"/>
                          <w:lang w:val="hr-HR"/>
                        </w:rPr>
                        <w:t xml:space="preserve"> - organizacije civilnog društva (OCD)</w:t>
                      </w:r>
                      <w:r>
                        <w:rPr>
                          <w:rFonts w:ascii="Myriad Pro" w:hAnsi="Myriad Pro" w:cs="Arial"/>
                          <w:b/>
                          <w:color w:val="42527C"/>
                          <w:sz w:val="24"/>
                          <w:szCs w:val="24"/>
                          <w:lang w:val="hr-HR"/>
                        </w:rPr>
                        <w:t xml:space="preserve">/ nevladine organizacije (NVO)  </w:t>
                      </w:r>
                      <w:r w:rsidRPr="00C80EFE">
                        <w:rPr>
                          <w:rFonts w:ascii="Myriad Pro" w:hAnsi="Myriad Pro" w:cs="Arial"/>
                          <w:b/>
                          <w:color w:val="42527C"/>
                          <w:sz w:val="24"/>
                          <w:szCs w:val="24"/>
                          <w:lang w:val="hr-HR"/>
                        </w:rPr>
                        <w:t xml:space="preserve"> u okviru </w:t>
                      </w:r>
                      <w:r w:rsidR="00886F38">
                        <w:rPr>
                          <w:rFonts w:ascii="Myriad Pro" w:hAnsi="Myriad Pro" w:cs="Arial"/>
                          <w:b/>
                          <w:color w:val="42527C"/>
                          <w:sz w:val="24"/>
                          <w:szCs w:val="24"/>
                          <w:lang w:val="hr-HR"/>
                        </w:rPr>
                        <w:t>j</w:t>
                      </w:r>
                      <w:r w:rsidRPr="00C80EFE">
                        <w:rPr>
                          <w:rFonts w:ascii="Myriad Pro" w:hAnsi="Myriad Pro" w:cs="Arial"/>
                          <w:b/>
                          <w:color w:val="42527C"/>
                          <w:sz w:val="24"/>
                          <w:szCs w:val="24"/>
                          <w:lang w:val="hr-HR"/>
                        </w:rPr>
                        <w:t xml:space="preserve">avnog poziva za predaju projektnih prijedloga </w:t>
                      </w:r>
                      <w:r w:rsidRPr="0059295E">
                        <w:rPr>
                          <w:rFonts w:ascii="Myriad Pro" w:hAnsi="Myriad Pro" w:cs="Arial"/>
                          <w:b/>
                          <w:color w:val="42527C"/>
                          <w:sz w:val="24"/>
                          <w:szCs w:val="24"/>
                        </w:rPr>
                        <w:t xml:space="preserve">na području </w:t>
                      </w:r>
                      <w:r w:rsidR="000C1F78">
                        <w:rPr>
                          <w:rFonts w:ascii="Myriad Pro" w:hAnsi="Myriad Pro" w:cs="Arial"/>
                          <w:b/>
                          <w:color w:val="42527C"/>
                          <w:sz w:val="24"/>
                          <w:szCs w:val="24"/>
                        </w:rPr>
                        <w:t>o</w:t>
                      </w:r>
                      <w:r>
                        <w:rPr>
                          <w:rFonts w:ascii="Myriad Pro" w:hAnsi="Myriad Pro" w:cs="Arial"/>
                          <w:b/>
                          <w:color w:val="42527C"/>
                          <w:sz w:val="24"/>
                          <w:szCs w:val="24"/>
                        </w:rPr>
                        <w:t>pćine Ključ</w:t>
                      </w:r>
                    </w:p>
                    <w:p w14:paraId="677DF83E" w14:textId="77777777" w:rsidR="00420DFB" w:rsidRPr="00C960B2" w:rsidRDefault="00420DFB" w:rsidP="006D02DC">
                      <w:pPr>
                        <w:autoSpaceDE w:val="0"/>
                        <w:autoSpaceDN w:val="0"/>
                        <w:adjustRightInd w:val="0"/>
                        <w:jc w:val="center"/>
                        <w:rPr>
                          <w:rFonts w:ascii="Myriad Pro" w:hAnsi="Myriad Pro" w:cs="Arial"/>
                          <w:b/>
                          <w:color w:val="42527C"/>
                          <w:sz w:val="22"/>
                          <w:szCs w:val="22"/>
                          <w:lang w:val="hr-HR"/>
                        </w:rPr>
                      </w:pPr>
                    </w:p>
                    <w:p w14:paraId="66A95FA7" w14:textId="77777777" w:rsidR="00420DFB" w:rsidRPr="00C960B2" w:rsidRDefault="00420DFB" w:rsidP="006D02DC">
                      <w:pPr>
                        <w:autoSpaceDE w:val="0"/>
                        <w:autoSpaceDN w:val="0"/>
                        <w:adjustRightInd w:val="0"/>
                        <w:jc w:val="center"/>
                        <w:rPr>
                          <w:rFonts w:ascii="Myriad Pro" w:hAnsi="Myriad Pro" w:cs="Arial"/>
                          <w:color w:val="42527C"/>
                          <w:sz w:val="22"/>
                          <w:szCs w:val="22"/>
                          <w:lang w:val="hr-HR"/>
                        </w:rPr>
                      </w:pPr>
                    </w:p>
                    <w:p w14:paraId="0AC7708C" w14:textId="77777777" w:rsidR="00420DFB" w:rsidRDefault="00420DFB" w:rsidP="006D02DC">
                      <w:pPr>
                        <w:jc w:val="center"/>
                        <w:rPr>
                          <w:i/>
                          <w:iCs/>
                          <w:color w:val="FFFFFF"/>
                          <w:sz w:val="28"/>
                          <w:szCs w:val="28"/>
                        </w:rPr>
                      </w:pPr>
                    </w:p>
                  </w:txbxContent>
                </v:textbox>
                <w10:wrap type="tight" anchorx="margin"/>
              </v:oval>
            </w:pict>
          </mc:Fallback>
        </mc:AlternateContent>
      </w:r>
    </w:p>
    <w:p w14:paraId="36A0A50E" w14:textId="77777777" w:rsidR="00335E36" w:rsidRPr="00C820DB" w:rsidRDefault="00335E36" w:rsidP="00CA6BDE">
      <w:pPr>
        <w:pStyle w:val="Tijeloteksta"/>
        <w:spacing w:after="80"/>
        <w:ind w:right="26"/>
        <w:jc w:val="both"/>
        <w:rPr>
          <w:rFonts w:ascii="Arial" w:hAnsi="Arial" w:cs="Arial"/>
          <w:bCs/>
          <w:snapToGrid w:val="0"/>
          <w:sz w:val="22"/>
          <w:szCs w:val="22"/>
          <w:highlight w:val="yellow"/>
          <w:lang w:val="hr-HR"/>
        </w:rPr>
      </w:pPr>
    </w:p>
    <w:p w14:paraId="4BE8E247" w14:textId="77777777" w:rsidR="00335E36" w:rsidRPr="00C820DB" w:rsidRDefault="00335E36" w:rsidP="00CA6BDE">
      <w:pPr>
        <w:pStyle w:val="Tijeloteksta"/>
        <w:spacing w:after="80"/>
        <w:ind w:right="26"/>
        <w:jc w:val="both"/>
        <w:rPr>
          <w:rFonts w:ascii="Arial" w:hAnsi="Arial" w:cs="Arial"/>
          <w:bCs/>
          <w:snapToGrid w:val="0"/>
          <w:sz w:val="22"/>
          <w:szCs w:val="22"/>
          <w:highlight w:val="yellow"/>
          <w:lang w:val="hr-HR"/>
        </w:rPr>
      </w:pPr>
    </w:p>
    <w:p w14:paraId="403D8F9D" w14:textId="77777777" w:rsidR="00515EDB" w:rsidRPr="00C820DB" w:rsidRDefault="00515EDB" w:rsidP="00CA6BDE">
      <w:pPr>
        <w:pStyle w:val="Tijeloteksta"/>
        <w:spacing w:after="80"/>
        <w:ind w:right="26"/>
        <w:jc w:val="both"/>
        <w:rPr>
          <w:rFonts w:ascii="Arial" w:hAnsi="Arial" w:cs="Arial"/>
          <w:bCs/>
          <w:snapToGrid w:val="0"/>
          <w:sz w:val="22"/>
          <w:szCs w:val="22"/>
          <w:highlight w:val="yellow"/>
          <w:lang w:val="hr-HR"/>
        </w:rPr>
      </w:pPr>
    </w:p>
    <w:p w14:paraId="14BB615D" w14:textId="77777777" w:rsidR="00515EDB" w:rsidRPr="00C820DB" w:rsidRDefault="00515EDB" w:rsidP="00CA6BDE">
      <w:pPr>
        <w:pStyle w:val="Tijeloteksta"/>
        <w:spacing w:after="80"/>
        <w:ind w:right="26"/>
        <w:jc w:val="both"/>
        <w:rPr>
          <w:rFonts w:ascii="Arial" w:hAnsi="Arial" w:cs="Arial"/>
          <w:bCs/>
          <w:snapToGrid w:val="0"/>
          <w:sz w:val="22"/>
          <w:szCs w:val="22"/>
          <w:highlight w:val="yellow"/>
          <w:lang w:val="hr-HR"/>
        </w:rPr>
      </w:pPr>
    </w:p>
    <w:p w14:paraId="7392F2C4" w14:textId="77777777" w:rsidR="00335E36" w:rsidRPr="00C820DB" w:rsidRDefault="00335E36" w:rsidP="00CA6BDE">
      <w:pPr>
        <w:pStyle w:val="Tijeloteksta"/>
        <w:spacing w:after="80"/>
        <w:ind w:right="26"/>
        <w:jc w:val="both"/>
        <w:rPr>
          <w:rFonts w:ascii="Arial" w:hAnsi="Arial" w:cs="Arial"/>
          <w:bCs/>
          <w:snapToGrid w:val="0"/>
          <w:sz w:val="22"/>
          <w:szCs w:val="22"/>
          <w:highlight w:val="yellow"/>
          <w:lang w:val="hr-HR"/>
        </w:rPr>
      </w:pPr>
    </w:p>
    <w:p w14:paraId="67783C11"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0AA5438D"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011D36DE"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58CE906E"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0787A521"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79D6A7C5"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3AEF2707"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03B91821" w14:textId="77777777" w:rsidR="006D02DC" w:rsidRPr="00C820DB" w:rsidRDefault="006D02DC" w:rsidP="00CA6BDE">
      <w:pPr>
        <w:pStyle w:val="Tijeloteksta"/>
        <w:spacing w:after="80"/>
        <w:ind w:right="26"/>
        <w:jc w:val="both"/>
        <w:rPr>
          <w:rFonts w:ascii="Arial" w:hAnsi="Arial" w:cs="Arial"/>
          <w:bCs/>
          <w:snapToGrid w:val="0"/>
          <w:sz w:val="22"/>
          <w:szCs w:val="22"/>
          <w:highlight w:val="yellow"/>
          <w:lang w:val="hr-HR"/>
        </w:rPr>
      </w:pPr>
    </w:p>
    <w:p w14:paraId="6EDF62A2" w14:textId="77777777" w:rsidR="00FD00AC" w:rsidRPr="00C820DB" w:rsidRDefault="00FD00AC" w:rsidP="00CA6BDE">
      <w:pPr>
        <w:pStyle w:val="Tijeloteksta"/>
        <w:spacing w:after="80"/>
        <w:ind w:right="26"/>
        <w:jc w:val="both"/>
        <w:rPr>
          <w:rFonts w:ascii="Arial" w:hAnsi="Arial" w:cs="Arial"/>
          <w:bCs/>
          <w:snapToGrid w:val="0"/>
          <w:sz w:val="22"/>
          <w:szCs w:val="22"/>
          <w:highlight w:val="yellow"/>
          <w:lang w:val="hr-HR"/>
        </w:rPr>
      </w:pPr>
    </w:p>
    <w:p w14:paraId="0AD7C6FB" w14:textId="77777777" w:rsidR="00FD00AC" w:rsidRPr="00C820DB" w:rsidRDefault="00FD00AC" w:rsidP="00CA6BDE">
      <w:pPr>
        <w:pStyle w:val="Tijeloteksta"/>
        <w:spacing w:after="80"/>
        <w:ind w:right="26"/>
        <w:jc w:val="both"/>
        <w:rPr>
          <w:rFonts w:ascii="Arial" w:hAnsi="Arial" w:cs="Arial"/>
          <w:bCs/>
          <w:snapToGrid w:val="0"/>
          <w:sz w:val="22"/>
          <w:szCs w:val="22"/>
          <w:highlight w:val="yellow"/>
          <w:lang w:val="hr-HR"/>
        </w:rPr>
      </w:pPr>
    </w:p>
    <w:p w14:paraId="12F954D7" w14:textId="77777777" w:rsidR="00FD00AC" w:rsidRPr="00C820DB" w:rsidRDefault="00FD00AC" w:rsidP="00CA6BDE">
      <w:pPr>
        <w:pStyle w:val="Tijeloteksta"/>
        <w:spacing w:after="80"/>
        <w:ind w:right="26"/>
        <w:jc w:val="both"/>
        <w:rPr>
          <w:rFonts w:ascii="Arial" w:hAnsi="Arial" w:cs="Arial"/>
          <w:bCs/>
          <w:snapToGrid w:val="0"/>
          <w:sz w:val="22"/>
          <w:szCs w:val="22"/>
          <w:highlight w:val="yellow"/>
          <w:lang w:val="hr-HR"/>
        </w:rPr>
      </w:pPr>
    </w:p>
    <w:p w14:paraId="023884CA" w14:textId="77777777" w:rsidR="00A149A5" w:rsidRPr="00C820DB" w:rsidRDefault="00A149A5" w:rsidP="00CA6BDE">
      <w:pPr>
        <w:pStyle w:val="Tijeloteksta"/>
        <w:spacing w:after="80"/>
        <w:ind w:right="26"/>
        <w:jc w:val="both"/>
        <w:rPr>
          <w:rFonts w:ascii="Arial" w:hAnsi="Arial" w:cs="Arial"/>
          <w:bCs/>
          <w:snapToGrid w:val="0"/>
          <w:sz w:val="22"/>
          <w:szCs w:val="22"/>
          <w:highlight w:val="yellow"/>
          <w:lang w:val="hr-HR"/>
        </w:rPr>
      </w:pPr>
    </w:p>
    <w:p w14:paraId="4D4AF433" w14:textId="77777777" w:rsidR="00A149A5" w:rsidRPr="00C820DB" w:rsidRDefault="00A149A5" w:rsidP="00CA6BDE">
      <w:pPr>
        <w:pStyle w:val="Tijeloteksta"/>
        <w:spacing w:after="80"/>
        <w:ind w:right="26"/>
        <w:jc w:val="both"/>
        <w:rPr>
          <w:rFonts w:ascii="Arial" w:hAnsi="Arial" w:cs="Arial"/>
          <w:bCs/>
          <w:snapToGrid w:val="0"/>
          <w:sz w:val="22"/>
          <w:szCs w:val="22"/>
          <w:highlight w:val="yellow"/>
          <w:lang w:val="hr-HR"/>
        </w:rPr>
      </w:pPr>
    </w:p>
    <w:p w14:paraId="4F8738EC" w14:textId="77777777" w:rsidR="00DD4F35" w:rsidRPr="00C820DB" w:rsidRDefault="00DD4F35" w:rsidP="00CA6BDE">
      <w:pPr>
        <w:pStyle w:val="Tijeloteksta"/>
        <w:spacing w:after="80"/>
        <w:ind w:right="26"/>
        <w:jc w:val="both"/>
        <w:rPr>
          <w:rFonts w:ascii="Arial" w:hAnsi="Arial" w:cs="Arial"/>
          <w:bCs/>
          <w:snapToGrid w:val="0"/>
          <w:sz w:val="22"/>
          <w:szCs w:val="22"/>
          <w:highlight w:val="yellow"/>
          <w:lang w:val="hr-HR"/>
        </w:rPr>
      </w:pPr>
    </w:p>
    <w:p w14:paraId="119F91E6" w14:textId="77777777" w:rsidR="00A149A5" w:rsidRPr="00C820DB" w:rsidRDefault="00A149A5" w:rsidP="00CA6BDE">
      <w:pPr>
        <w:pStyle w:val="Tijeloteksta"/>
        <w:spacing w:after="80"/>
        <w:ind w:right="26"/>
        <w:jc w:val="both"/>
        <w:rPr>
          <w:rFonts w:ascii="Arial" w:hAnsi="Arial" w:cs="Arial"/>
          <w:bCs/>
          <w:snapToGrid w:val="0"/>
          <w:sz w:val="22"/>
          <w:szCs w:val="22"/>
          <w:highlight w:val="yellow"/>
          <w:lang w:val="hr-HR"/>
        </w:rPr>
      </w:pPr>
    </w:p>
    <w:p w14:paraId="31ACE811" w14:textId="77777777" w:rsidR="007504D6" w:rsidRPr="00C820DB" w:rsidRDefault="007504D6" w:rsidP="00CA6BDE">
      <w:pPr>
        <w:pStyle w:val="Tijeloteksta"/>
        <w:spacing w:after="80"/>
        <w:ind w:right="26"/>
        <w:jc w:val="both"/>
        <w:rPr>
          <w:rFonts w:ascii="Arial" w:hAnsi="Arial" w:cs="Arial"/>
          <w:bCs/>
          <w:snapToGrid w:val="0"/>
          <w:sz w:val="22"/>
          <w:szCs w:val="22"/>
          <w:highlight w:val="yellow"/>
          <w:lang w:val="hr-HR"/>
        </w:rPr>
      </w:pPr>
    </w:p>
    <w:p w14:paraId="514FA0E7" w14:textId="77777777" w:rsidR="00511AE3" w:rsidRPr="00C820DB" w:rsidRDefault="00511AE3" w:rsidP="00CA6BDE">
      <w:pPr>
        <w:pStyle w:val="Tijeloteksta"/>
        <w:spacing w:after="80"/>
        <w:ind w:right="26"/>
        <w:jc w:val="both"/>
        <w:rPr>
          <w:rFonts w:ascii="Arial" w:hAnsi="Arial" w:cs="Arial"/>
          <w:bCs/>
          <w:snapToGrid w:val="0"/>
          <w:sz w:val="22"/>
          <w:szCs w:val="22"/>
          <w:highlight w:val="yellow"/>
          <w:lang w:val="hr-HR"/>
        </w:rPr>
      </w:pPr>
    </w:p>
    <w:p w14:paraId="76DC97C1" w14:textId="77777777" w:rsidR="00511AE3" w:rsidRPr="00C820DB" w:rsidRDefault="00511AE3" w:rsidP="00CA6BDE">
      <w:pPr>
        <w:pStyle w:val="Tijeloteksta"/>
        <w:spacing w:after="80"/>
        <w:ind w:right="26"/>
        <w:jc w:val="both"/>
        <w:rPr>
          <w:rFonts w:ascii="Arial" w:hAnsi="Arial" w:cs="Arial"/>
          <w:bCs/>
          <w:snapToGrid w:val="0"/>
          <w:sz w:val="22"/>
          <w:szCs w:val="22"/>
          <w:highlight w:val="yellow"/>
          <w:lang w:val="hr-HR"/>
        </w:rPr>
      </w:pPr>
    </w:p>
    <w:p w14:paraId="07B6BF27" w14:textId="72C3DDBC" w:rsidR="00511AE3" w:rsidRPr="00EF3BDB" w:rsidRDefault="00511AE3" w:rsidP="00CA6BDE">
      <w:pPr>
        <w:pStyle w:val="Tijeloteksta"/>
        <w:spacing w:after="80"/>
        <w:ind w:right="26"/>
        <w:jc w:val="both"/>
        <w:rPr>
          <w:rFonts w:ascii="Arial" w:hAnsi="Arial" w:cs="Arial"/>
          <w:bCs/>
          <w:snapToGrid w:val="0"/>
          <w:sz w:val="22"/>
          <w:szCs w:val="22"/>
          <w:highlight w:val="yellow"/>
        </w:rPr>
      </w:pPr>
    </w:p>
    <w:p w14:paraId="5F1E5906" w14:textId="2A4A3264"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7B7BFFCA" w14:textId="5F10E3F0"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26055C42" w14:textId="36B1234C"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44A3F3D9" w14:textId="60CEB27B"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74A2130A" w14:textId="08C1583A"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7C626AA1" w14:textId="66A1A037" w:rsidR="006E18A1" w:rsidRDefault="006E18A1" w:rsidP="00CA6BDE">
      <w:pPr>
        <w:pStyle w:val="Tijeloteksta"/>
        <w:spacing w:after="80"/>
        <w:ind w:right="26"/>
        <w:jc w:val="both"/>
        <w:rPr>
          <w:rFonts w:ascii="Arial" w:hAnsi="Arial" w:cs="Arial"/>
          <w:bCs/>
          <w:snapToGrid w:val="0"/>
          <w:sz w:val="22"/>
          <w:szCs w:val="22"/>
          <w:highlight w:val="yellow"/>
          <w:lang w:val="hr-HR"/>
        </w:rPr>
      </w:pPr>
    </w:p>
    <w:p w14:paraId="618C5663" w14:textId="77777777" w:rsidR="006E18A1" w:rsidRPr="00C820DB" w:rsidRDefault="006E18A1" w:rsidP="00CA6BDE">
      <w:pPr>
        <w:pStyle w:val="Tijeloteksta"/>
        <w:spacing w:after="80"/>
        <w:ind w:right="26"/>
        <w:jc w:val="both"/>
        <w:rPr>
          <w:rFonts w:ascii="Arial" w:hAnsi="Arial" w:cs="Arial"/>
          <w:bCs/>
          <w:snapToGrid w:val="0"/>
          <w:sz w:val="22"/>
          <w:szCs w:val="22"/>
          <w:highlight w:val="yellow"/>
          <w:lang w:val="hr-HR"/>
        </w:rPr>
      </w:pPr>
    </w:p>
    <w:p w14:paraId="08CFEE59" w14:textId="77777777" w:rsidR="00511AE3" w:rsidRPr="00C820DB" w:rsidRDefault="00511AE3" w:rsidP="00CA6BDE">
      <w:pPr>
        <w:pStyle w:val="Tijeloteksta"/>
        <w:spacing w:after="80"/>
        <w:ind w:right="26"/>
        <w:jc w:val="both"/>
        <w:rPr>
          <w:rFonts w:ascii="Arial" w:hAnsi="Arial" w:cs="Arial"/>
          <w:bCs/>
          <w:snapToGrid w:val="0"/>
          <w:sz w:val="22"/>
          <w:szCs w:val="22"/>
          <w:highlight w:val="yellow"/>
          <w:lang w:val="hr-HR"/>
        </w:rPr>
      </w:pPr>
    </w:p>
    <w:p w14:paraId="2BF78222" w14:textId="77777777" w:rsidR="00004085" w:rsidRPr="00C820DB" w:rsidRDefault="00004085" w:rsidP="00CA6BDE">
      <w:pPr>
        <w:pStyle w:val="Tijeloteksta"/>
        <w:spacing w:after="80"/>
        <w:ind w:right="26"/>
        <w:jc w:val="both"/>
        <w:rPr>
          <w:rFonts w:ascii="Arial" w:hAnsi="Arial" w:cs="Arial"/>
          <w:bCs/>
          <w:snapToGrid w:val="0"/>
          <w:sz w:val="22"/>
          <w:szCs w:val="22"/>
          <w:highlight w:val="yellow"/>
          <w:lang w:val="hr-HR"/>
        </w:rPr>
      </w:pPr>
    </w:p>
    <w:p w14:paraId="514815DC" w14:textId="77777777" w:rsidR="00AB63B8" w:rsidRPr="00C820DB" w:rsidRDefault="00AB63B8" w:rsidP="00533661">
      <w:pPr>
        <w:pStyle w:val="Tijeloteksta"/>
        <w:spacing w:after="80"/>
        <w:ind w:right="26"/>
        <w:jc w:val="both"/>
        <w:rPr>
          <w:rFonts w:ascii="Arial" w:hAnsi="Arial" w:cs="Arial"/>
          <w:bCs/>
          <w:snapToGrid w:val="0"/>
          <w:sz w:val="22"/>
          <w:szCs w:val="22"/>
          <w:lang w:val="hr-HR"/>
        </w:rPr>
      </w:pPr>
    </w:p>
    <w:p w14:paraId="57A14EC8" w14:textId="0EF9B127" w:rsidR="00785E25" w:rsidRPr="006E18A1" w:rsidRDefault="00763E71" w:rsidP="006E18A1">
      <w:pPr>
        <w:pStyle w:val="Tijeloteksta"/>
        <w:spacing w:after="80"/>
        <w:ind w:right="26"/>
        <w:jc w:val="both"/>
        <w:rPr>
          <w:rFonts w:ascii="Arial" w:hAnsi="Arial" w:cs="Arial"/>
          <w:bCs/>
          <w:snapToGrid w:val="0"/>
          <w:sz w:val="22"/>
          <w:szCs w:val="22"/>
          <w:lang w:val="hr-HR"/>
        </w:rPr>
      </w:pPr>
      <w:r w:rsidRPr="00C820DB">
        <w:rPr>
          <w:rFonts w:ascii="Arial" w:hAnsi="Arial" w:cs="Arial"/>
          <w:bCs/>
          <w:snapToGrid w:val="0"/>
          <w:sz w:val="22"/>
          <w:szCs w:val="22"/>
          <w:lang w:val="hr-HR"/>
        </w:rPr>
        <w:lastRenderedPageBreak/>
        <w:t xml:space="preserve">Cilj ovih smjernica je davanje jasnog uputstva svim potencijalnim </w:t>
      </w:r>
      <w:proofErr w:type="spellStart"/>
      <w:r w:rsidRPr="00C820DB">
        <w:rPr>
          <w:rFonts w:ascii="Arial" w:hAnsi="Arial" w:cs="Arial"/>
          <w:bCs/>
          <w:snapToGrid w:val="0"/>
          <w:sz w:val="22"/>
          <w:szCs w:val="22"/>
          <w:lang w:val="hr-HR"/>
        </w:rPr>
        <w:t>aplikantima</w:t>
      </w:r>
      <w:proofErr w:type="spellEnd"/>
      <w:r w:rsidRPr="00C820DB">
        <w:rPr>
          <w:rFonts w:ascii="Arial" w:hAnsi="Arial" w:cs="Arial"/>
          <w:bCs/>
          <w:snapToGrid w:val="0"/>
          <w:sz w:val="22"/>
          <w:szCs w:val="22"/>
          <w:lang w:val="hr-HR"/>
        </w:rPr>
        <w:t xml:space="preserve"> i </w:t>
      </w:r>
      <w:proofErr w:type="spellStart"/>
      <w:r w:rsidRPr="00C820DB">
        <w:rPr>
          <w:rFonts w:ascii="Arial" w:hAnsi="Arial" w:cs="Arial"/>
          <w:bCs/>
          <w:snapToGrid w:val="0"/>
          <w:sz w:val="22"/>
          <w:szCs w:val="22"/>
          <w:lang w:val="hr-HR"/>
        </w:rPr>
        <w:t>zainter</w:t>
      </w:r>
      <w:r w:rsidR="00B22955" w:rsidRPr="00C820DB">
        <w:rPr>
          <w:rFonts w:ascii="Arial" w:hAnsi="Arial" w:cs="Arial"/>
          <w:bCs/>
          <w:snapToGrid w:val="0"/>
          <w:sz w:val="22"/>
          <w:szCs w:val="22"/>
          <w:lang w:val="hr-HR"/>
        </w:rPr>
        <w:t>es</w:t>
      </w:r>
      <w:r w:rsidR="006E18A1">
        <w:rPr>
          <w:rFonts w:ascii="Arial" w:hAnsi="Arial" w:cs="Arial"/>
          <w:bCs/>
          <w:snapToGrid w:val="0"/>
          <w:sz w:val="22"/>
          <w:szCs w:val="22"/>
          <w:lang w:val="hr-HR"/>
        </w:rPr>
        <w:t>ov</w:t>
      </w:r>
      <w:r w:rsidR="00B22955" w:rsidRPr="00C820DB">
        <w:rPr>
          <w:rFonts w:ascii="Arial" w:hAnsi="Arial" w:cs="Arial"/>
          <w:bCs/>
          <w:snapToGrid w:val="0"/>
          <w:sz w:val="22"/>
          <w:szCs w:val="22"/>
          <w:lang w:val="hr-HR"/>
        </w:rPr>
        <w:t>anim</w:t>
      </w:r>
      <w:proofErr w:type="spellEnd"/>
      <w:r w:rsidRPr="00C820DB">
        <w:rPr>
          <w:rFonts w:ascii="Arial" w:hAnsi="Arial" w:cs="Arial"/>
          <w:bCs/>
          <w:snapToGrid w:val="0"/>
          <w:sz w:val="22"/>
          <w:szCs w:val="22"/>
          <w:lang w:val="hr-HR"/>
        </w:rPr>
        <w:t xml:space="preserve"> subjektima o procesu podnošenja projektnih prijedloga u okviru javnog poziva za organizacije civilnog društva</w:t>
      </w:r>
      <w:r w:rsidR="005F3A33" w:rsidRPr="00C820DB">
        <w:rPr>
          <w:rFonts w:ascii="Arial" w:hAnsi="Arial" w:cs="Arial"/>
          <w:bCs/>
          <w:snapToGrid w:val="0"/>
          <w:sz w:val="22"/>
          <w:szCs w:val="22"/>
          <w:lang w:val="hr-HR"/>
        </w:rPr>
        <w:t xml:space="preserve"> </w:t>
      </w:r>
      <w:r w:rsidRPr="00C820DB">
        <w:rPr>
          <w:rFonts w:ascii="Arial" w:hAnsi="Arial" w:cs="Arial"/>
          <w:bCs/>
          <w:snapToGrid w:val="0"/>
          <w:sz w:val="22"/>
          <w:szCs w:val="22"/>
          <w:lang w:val="hr-HR"/>
        </w:rPr>
        <w:t>za predaju prijedloga projekata.</w:t>
      </w:r>
    </w:p>
    <w:p w14:paraId="625841BF" w14:textId="77777777" w:rsidR="001925A4" w:rsidRPr="00C820DB" w:rsidRDefault="001925A4" w:rsidP="006E18A1">
      <w:pPr>
        <w:ind w:right="29"/>
        <w:jc w:val="both"/>
        <w:rPr>
          <w:rFonts w:ascii="Arial" w:hAnsi="Arial" w:cs="Arial"/>
          <w:sz w:val="22"/>
          <w:szCs w:val="22"/>
          <w:lang w:val="hr-HR"/>
        </w:rPr>
      </w:pPr>
    </w:p>
    <w:p w14:paraId="6EDF1639" w14:textId="0F8C49E0" w:rsidR="00763E71" w:rsidRPr="00D720A2" w:rsidRDefault="00763E71" w:rsidP="00FC3F18">
      <w:pPr>
        <w:pStyle w:val="Tijeloteksta"/>
        <w:numPr>
          <w:ilvl w:val="0"/>
          <w:numId w:val="2"/>
        </w:numPr>
        <w:tabs>
          <w:tab w:val="left" w:pos="426"/>
        </w:tabs>
        <w:spacing w:after="80"/>
        <w:ind w:right="29"/>
        <w:jc w:val="both"/>
        <w:rPr>
          <w:rFonts w:ascii="Arial" w:hAnsi="Arial" w:cs="Arial"/>
          <w:b/>
          <w:bCs/>
          <w:snapToGrid w:val="0"/>
          <w:sz w:val="22"/>
          <w:szCs w:val="22"/>
          <w:u w:val="single"/>
          <w:lang w:val="hr-HR"/>
        </w:rPr>
      </w:pPr>
      <w:r w:rsidRPr="00D720A2">
        <w:rPr>
          <w:rFonts w:ascii="Arial" w:hAnsi="Arial" w:cs="Arial"/>
          <w:b/>
          <w:bCs/>
          <w:snapToGrid w:val="0"/>
          <w:sz w:val="22"/>
          <w:szCs w:val="22"/>
          <w:u w:val="single"/>
          <w:lang w:val="hr-HR"/>
        </w:rPr>
        <w:t>Op</w:t>
      </w:r>
      <w:r w:rsidR="00D25099" w:rsidRPr="00D720A2">
        <w:rPr>
          <w:rFonts w:ascii="Arial" w:hAnsi="Arial" w:cs="Arial"/>
          <w:b/>
          <w:bCs/>
          <w:snapToGrid w:val="0"/>
          <w:sz w:val="22"/>
          <w:szCs w:val="22"/>
          <w:u w:val="single"/>
          <w:lang w:val="hr-HR"/>
        </w:rPr>
        <w:t>ći</w:t>
      </w:r>
      <w:r w:rsidRPr="00D720A2">
        <w:rPr>
          <w:rFonts w:ascii="Arial" w:hAnsi="Arial" w:cs="Arial"/>
          <w:b/>
          <w:bCs/>
          <w:snapToGrid w:val="0"/>
          <w:sz w:val="22"/>
          <w:szCs w:val="22"/>
          <w:u w:val="single"/>
          <w:lang w:val="hr-HR"/>
        </w:rPr>
        <w:t xml:space="preserve"> cilj </w:t>
      </w:r>
      <w:r w:rsidR="006E18A1" w:rsidRPr="00D720A2">
        <w:rPr>
          <w:rFonts w:ascii="Arial" w:hAnsi="Arial" w:cs="Arial"/>
          <w:b/>
          <w:bCs/>
          <w:snapToGrid w:val="0"/>
          <w:sz w:val="22"/>
          <w:szCs w:val="22"/>
          <w:u w:val="single"/>
          <w:lang w:val="hr-HR"/>
        </w:rPr>
        <w:t xml:space="preserve">javnog </w:t>
      </w:r>
      <w:r w:rsidRPr="00D720A2">
        <w:rPr>
          <w:rFonts w:ascii="Arial" w:hAnsi="Arial" w:cs="Arial"/>
          <w:b/>
          <w:bCs/>
          <w:snapToGrid w:val="0"/>
          <w:sz w:val="22"/>
          <w:szCs w:val="22"/>
          <w:u w:val="single"/>
          <w:lang w:val="hr-HR"/>
        </w:rPr>
        <w:t>poziva za predaju prijedloga projekata i prioriteti</w:t>
      </w:r>
    </w:p>
    <w:p w14:paraId="7F6480BD" w14:textId="41FDA259" w:rsidR="00763E71" w:rsidRPr="00C820DB" w:rsidRDefault="00763E71" w:rsidP="006E18A1">
      <w:pPr>
        <w:pStyle w:val="Tijeloteksta"/>
        <w:spacing w:after="0"/>
        <w:ind w:right="29"/>
        <w:jc w:val="both"/>
        <w:rPr>
          <w:rFonts w:ascii="Arial" w:hAnsi="Arial" w:cs="Arial"/>
          <w:bCs/>
          <w:snapToGrid w:val="0"/>
          <w:sz w:val="22"/>
          <w:szCs w:val="22"/>
          <w:lang w:val="hr-BA"/>
        </w:rPr>
      </w:pPr>
      <w:r w:rsidRPr="00C820DB">
        <w:rPr>
          <w:rFonts w:ascii="Arial" w:hAnsi="Arial" w:cs="Arial"/>
          <w:bCs/>
          <w:snapToGrid w:val="0"/>
          <w:sz w:val="22"/>
          <w:szCs w:val="22"/>
          <w:lang w:val="hr-BA"/>
        </w:rPr>
        <w:t>Op</w:t>
      </w:r>
      <w:r w:rsidR="00D25099" w:rsidRPr="00C820DB">
        <w:rPr>
          <w:rFonts w:ascii="Arial" w:hAnsi="Arial" w:cs="Arial"/>
          <w:bCs/>
          <w:snapToGrid w:val="0"/>
          <w:sz w:val="22"/>
          <w:szCs w:val="22"/>
          <w:lang w:val="hr-BA"/>
        </w:rPr>
        <w:t>ći</w:t>
      </w:r>
      <w:r w:rsidRPr="00C820DB">
        <w:rPr>
          <w:rFonts w:ascii="Arial" w:hAnsi="Arial" w:cs="Arial"/>
          <w:bCs/>
          <w:snapToGrid w:val="0"/>
          <w:sz w:val="22"/>
          <w:szCs w:val="22"/>
          <w:lang w:val="hr-BA"/>
        </w:rPr>
        <w:t xml:space="preserve"> cilj ovog poziva je </w:t>
      </w:r>
      <w:r w:rsidR="003D70B9" w:rsidRPr="00C820DB">
        <w:rPr>
          <w:rFonts w:ascii="Arial" w:hAnsi="Arial" w:cs="Arial"/>
          <w:bCs/>
          <w:snapToGrid w:val="0"/>
          <w:sz w:val="22"/>
          <w:szCs w:val="22"/>
          <w:lang w:val="hr-BA"/>
        </w:rPr>
        <w:t xml:space="preserve">dalje </w:t>
      </w:r>
      <w:r w:rsidRPr="00C820DB">
        <w:rPr>
          <w:rFonts w:ascii="Arial" w:hAnsi="Arial" w:cs="Arial"/>
          <w:bCs/>
          <w:snapToGrid w:val="0"/>
          <w:sz w:val="22"/>
          <w:szCs w:val="22"/>
          <w:lang w:val="hr-BA"/>
        </w:rPr>
        <w:t xml:space="preserve">jačanje </w:t>
      </w:r>
      <w:r w:rsidR="00E14848" w:rsidRPr="00C820DB">
        <w:rPr>
          <w:rFonts w:ascii="Arial" w:hAnsi="Arial" w:cs="Arial"/>
          <w:bCs/>
          <w:snapToGrid w:val="0"/>
          <w:sz w:val="22"/>
          <w:szCs w:val="22"/>
          <w:lang w:val="hr-BA"/>
        </w:rPr>
        <w:t xml:space="preserve">partnerskih odnosa </w:t>
      </w:r>
      <w:r w:rsidRPr="00C820DB">
        <w:rPr>
          <w:rFonts w:ascii="Arial" w:hAnsi="Arial" w:cs="Arial"/>
          <w:sz w:val="22"/>
          <w:szCs w:val="22"/>
          <w:lang w:val="hr-BA"/>
        </w:rPr>
        <w:t xml:space="preserve">između organizacija civilnog društva </w:t>
      </w:r>
      <w:r w:rsidR="00E14848" w:rsidRPr="00C820DB">
        <w:rPr>
          <w:rFonts w:ascii="Arial" w:hAnsi="Arial" w:cs="Arial"/>
          <w:sz w:val="22"/>
          <w:szCs w:val="22"/>
          <w:lang w:val="hr-BA"/>
        </w:rPr>
        <w:t xml:space="preserve">i </w:t>
      </w:r>
      <w:r w:rsidR="005F3A33" w:rsidRPr="00C820DB">
        <w:rPr>
          <w:rFonts w:ascii="Arial" w:hAnsi="Arial" w:cs="Arial"/>
          <w:sz w:val="22"/>
          <w:szCs w:val="22"/>
          <w:lang w:val="hr-BA"/>
        </w:rPr>
        <w:t xml:space="preserve">lokalnih organa vlasti </w:t>
      </w:r>
      <w:r w:rsidRPr="00C820DB">
        <w:rPr>
          <w:rFonts w:ascii="Arial" w:hAnsi="Arial" w:cs="Arial"/>
          <w:sz w:val="22"/>
          <w:szCs w:val="22"/>
          <w:lang w:val="hr-BA"/>
        </w:rPr>
        <w:t xml:space="preserve">izgradnjom svijesti o korisnosti međusobne saradnje i </w:t>
      </w:r>
      <w:proofErr w:type="spellStart"/>
      <w:r w:rsidRPr="00C820DB">
        <w:rPr>
          <w:rFonts w:ascii="Arial" w:hAnsi="Arial" w:cs="Arial"/>
          <w:sz w:val="22"/>
          <w:szCs w:val="22"/>
          <w:lang w:val="hr-BA"/>
        </w:rPr>
        <w:t>podsticanju</w:t>
      </w:r>
      <w:proofErr w:type="spellEnd"/>
      <w:r w:rsidRPr="00C820DB">
        <w:rPr>
          <w:rFonts w:ascii="Arial" w:hAnsi="Arial" w:cs="Arial"/>
          <w:sz w:val="22"/>
          <w:szCs w:val="22"/>
          <w:lang w:val="hr-BA"/>
        </w:rPr>
        <w:t xml:space="preserve"> održivog dijaloga, a sve u cilju pružanja boljih usluga lokalnoj zajednici.</w:t>
      </w:r>
    </w:p>
    <w:p w14:paraId="17693E82" w14:textId="77777777" w:rsidR="006E18A1" w:rsidRDefault="00763E71" w:rsidP="006E18A1">
      <w:pPr>
        <w:tabs>
          <w:tab w:val="left" w:pos="270"/>
          <w:tab w:val="center" w:pos="8640"/>
        </w:tabs>
        <w:spacing w:after="0"/>
        <w:ind w:right="26"/>
        <w:jc w:val="both"/>
        <w:rPr>
          <w:rFonts w:ascii="Arial" w:hAnsi="Arial" w:cs="Arial"/>
          <w:snapToGrid w:val="0"/>
          <w:sz w:val="22"/>
          <w:szCs w:val="22"/>
        </w:rPr>
      </w:pPr>
      <w:r w:rsidRPr="00C820DB">
        <w:rPr>
          <w:rFonts w:ascii="Arial" w:hAnsi="Arial" w:cs="Arial"/>
          <w:snapToGrid w:val="0"/>
          <w:sz w:val="22"/>
          <w:szCs w:val="22"/>
          <w:lang w:val="hr-HR"/>
        </w:rPr>
        <w:t>Ovo je prilika da se pozovu sve organizacije civilnog društva (OCD)</w:t>
      </w:r>
      <w:r w:rsidR="00964312" w:rsidRPr="00C820DB">
        <w:rPr>
          <w:rFonts w:ascii="Arial" w:hAnsi="Arial" w:cs="Arial"/>
          <w:snapToGrid w:val="0"/>
          <w:sz w:val="22"/>
          <w:szCs w:val="22"/>
          <w:lang w:val="hr-HR"/>
        </w:rPr>
        <w:t xml:space="preserve"> </w:t>
      </w:r>
      <w:r w:rsidR="005F3A33" w:rsidRPr="00C820DB">
        <w:rPr>
          <w:rFonts w:ascii="Arial" w:hAnsi="Arial" w:cs="Arial"/>
          <w:snapToGrid w:val="0"/>
          <w:sz w:val="22"/>
          <w:szCs w:val="22"/>
          <w:lang w:val="hr-HR"/>
        </w:rPr>
        <w:t xml:space="preserve">/ nevladine organizacije (NVO) </w:t>
      </w:r>
      <w:r w:rsidRPr="00C820DB">
        <w:rPr>
          <w:rFonts w:ascii="Arial" w:hAnsi="Arial" w:cs="Arial"/>
          <w:snapToGrid w:val="0"/>
          <w:sz w:val="22"/>
          <w:szCs w:val="22"/>
          <w:lang w:val="hr-HR"/>
        </w:rPr>
        <w:t xml:space="preserve">iz Bosne i Hercegovine </w:t>
      </w:r>
      <w:r w:rsidR="00D6317C" w:rsidRPr="00C820DB">
        <w:rPr>
          <w:rFonts w:ascii="Arial" w:hAnsi="Arial" w:cs="Arial"/>
          <w:snapToGrid w:val="0"/>
          <w:sz w:val="22"/>
          <w:szCs w:val="22"/>
        </w:rPr>
        <w:t>da dostave prijedloge projekata koji su u skladu sa razvojnim ciljevi</w:t>
      </w:r>
      <w:r w:rsidR="005F3A33" w:rsidRPr="00C820DB">
        <w:rPr>
          <w:rFonts w:ascii="Arial" w:hAnsi="Arial" w:cs="Arial"/>
          <w:snapToGrid w:val="0"/>
          <w:sz w:val="22"/>
          <w:szCs w:val="22"/>
        </w:rPr>
        <w:t>ma Općine Ključ</w:t>
      </w:r>
      <w:r w:rsidR="00D6317C" w:rsidRPr="00C820DB">
        <w:rPr>
          <w:rFonts w:ascii="Arial" w:hAnsi="Arial" w:cs="Arial"/>
          <w:snapToGrid w:val="0"/>
          <w:sz w:val="22"/>
          <w:szCs w:val="22"/>
        </w:rPr>
        <w:t xml:space="preserve">. </w:t>
      </w:r>
    </w:p>
    <w:p w14:paraId="4DABD290" w14:textId="42B1EB78" w:rsidR="005E1FCC" w:rsidRPr="00C820DB" w:rsidRDefault="005F3A33" w:rsidP="007F220A">
      <w:pPr>
        <w:tabs>
          <w:tab w:val="left" w:pos="270"/>
          <w:tab w:val="center" w:pos="8640"/>
        </w:tabs>
        <w:ind w:right="26"/>
        <w:jc w:val="both"/>
        <w:rPr>
          <w:rFonts w:ascii="Arial" w:hAnsi="Arial" w:cs="Arial"/>
          <w:snapToGrid w:val="0"/>
          <w:sz w:val="22"/>
          <w:szCs w:val="22"/>
        </w:rPr>
      </w:pPr>
      <w:r w:rsidRPr="00C820DB">
        <w:rPr>
          <w:rFonts w:ascii="Arial" w:hAnsi="Arial" w:cs="Arial"/>
          <w:snapToGrid w:val="0"/>
          <w:sz w:val="22"/>
          <w:szCs w:val="22"/>
        </w:rPr>
        <w:t>P</w:t>
      </w:r>
      <w:r w:rsidR="00D6317C" w:rsidRPr="00C820DB">
        <w:rPr>
          <w:rFonts w:ascii="Arial" w:hAnsi="Arial" w:cs="Arial"/>
          <w:snapToGrid w:val="0"/>
          <w:sz w:val="22"/>
          <w:szCs w:val="22"/>
        </w:rPr>
        <w:t>rioritetne oblasti</w:t>
      </w:r>
      <w:r w:rsidRPr="00C820DB">
        <w:rPr>
          <w:rFonts w:ascii="Arial" w:hAnsi="Arial" w:cs="Arial"/>
          <w:snapToGrid w:val="0"/>
          <w:sz w:val="22"/>
          <w:szCs w:val="22"/>
        </w:rPr>
        <w:t xml:space="preserve"> na području </w:t>
      </w:r>
      <w:r w:rsidR="00EF3BDB">
        <w:rPr>
          <w:rFonts w:ascii="Arial" w:hAnsi="Arial" w:cs="Arial"/>
          <w:snapToGrid w:val="0"/>
          <w:sz w:val="22"/>
          <w:szCs w:val="22"/>
        </w:rPr>
        <w:t>o</w:t>
      </w:r>
      <w:r w:rsidRPr="00C820DB">
        <w:rPr>
          <w:rFonts w:ascii="Arial" w:hAnsi="Arial" w:cs="Arial"/>
          <w:snapToGrid w:val="0"/>
          <w:sz w:val="22"/>
          <w:szCs w:val="22"/>
        </w:rPr>
        <w:t>pćine Ključ su sljedeće</w:t>
      </w:r>
      <w:r w:rsidR="00D6317C" w:rsidRPr="00C820DB">
        <w:rPr>
          <w:rFonts w:ascii="Arial" w:hAnsi="Arial" w:cs="Arial"/>
          <w:snapToGrid w:val="0"/>
          <w:sz w:val="22"/>
          <w:szCs w:val="22"/>
        </w:rPr>
        <w:t>:</w:t>
      </w:r>
    </w:p>
    <w:p w14:paraId="53B9BA8C"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17367DB4" w14:textId="77777777"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1. KULTURA</w:t>
      </w:r>
    </w:p>
    <w:p w14:paraId="20812B00" w14:textId="12317281"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1.1. Poboljšanje kvaliteta i dostupnosti kulturno-zabavnih sadržaja za sve kategorije stanovništva kroz promociju različitih vidova kulture i umjetnost</w:t>
      </w:r>
      <w:r w:rsidR="00EF3BDB">
        <w:rPr>
          <w:rFonts w:ascii="Arial" w:hAnsi="Arial" w:cs="Arial"/>
          <w:color w:val="000000"/>
          <w:sz w:val="22"/>
          <w:szCs w:val="22"/>
          <w:shd w:val="clear" w:color="auto" w:fill="FFFFFF"/>
        </w:rPr>
        <w:t>i</w:t>
      </w:r>
      <w:r w:rsidR="006E18A1">
        <w:rPr>
          <w:rFonts w:ascii="Arial" w:hAnsi="Arial" w:cs="Arial"/>
          <w:color w:val="000000"/>
          <w:sz w:val="22"/>
          <w:szCs w:val="22"/>
          <w:shd w:val="clear" w:color="auto" w:fill="FFFFFF"/>
        </w:rPr>
        <w:t>.</w:t>
      </w:r>
    </w:p>
    <w:p w14:paraId="165B52DA" w14:textId="6D1903B9"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 xml:space="preserve">1.2. Projekti koji doprinose </w:t>
      </w:r>
      <w:proofErr w:type="spellStart"/>
      <w:r w:rsidR="00EF3BDB" w:rsidRPr="00C820DB">
        <w:rPr>
          <w:rFonts w:ascii="Arial" w:hAnsi="Arial" w:cs="Arial"/>
          <w:sz w:val="22"/>
          <w:szCs w:val="22"/>
          <w:lang w:val="hr-BA"/>
        </w:rPr>
        <w:t>podsticanju</w:t>
      </w:r>
      <w:proofErr w:type="spellEnd"/>
      <w:r w:rsidRPr="00C820DB">
        <w:rPr>
          <w:rFonts w:ascii="Arial" w:hAnsi="Arial" w:cs="Arial"/>
          <w:color w:val="000000"/>
          <w:sz w:val="22"/>
          <w:szCs w:val="22"/>
          <w:shd w:val="clear" w:color="auto" w:fill="FFFFFF"/>
        </w:rPr>
        <w:t xml:space="preserve"> kulturnog i kreativnog stvaralaštva mladih</w:t>
      </w:r>
      <w:r w:rsidR="00964312" w:rsidRPr="00C820DB">
        <w:rPr>
          <w:rFonts w:ascii="Arial" w:hAnsi="Arial" w:cs="Arial"/>
          <w:color w:val="000000"/>
          <w:sz w:val="22"/>
          <w:szCs w:val="22"/>
          <w:shd w:val="clear" w:color="auto" w:fill="FFFFFF"/>
        </w:rPr>
        <w:t>.</w:t>
      </w:r>
    </w:p>
    <w:p w14:paraId="48864358"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61D2721D" w14:textId="77777777"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2.</w:t>
      </w:r>
      <w:r w:rsidR="005F3A33" w:rsidRPr="00C820DB">
        <w:rPr>
          <w:rFonts w:ascii="Arial" w:hAnsi="Arial" w:cs="Arial"/>
          <w:b/>
          <w:bCs/>
          <w:color w:val="000000"/>
          <w:sz w:val="22"/>
          <w:szCs w:val="22"/>
          <w:shd w:val="clear" w:color="auto" w:fill="FFFFFF"/>
        </w:rPr>
        <w:t xml:space="preserve"> </w:t>
      </w:r>
      <w:r w:rsidRPr="00C820DB">
        <w:rPr>
          <w:rFonts w:ascii="Arial" w:hAnsi="Arial" w:cs="Arial"/>
          <w:b/>
          <w:bCs/>
          <w:color w:val="000000"/>
          <w:sz w:val="22"/>
          <w:szCs w:val="22"/>
          <w:shd w:val="clear" w:color="auto" w:fill="FFFFFF"/>
        </w:rPr>
        <w:t>SPORT</w:t>
      </w:r>
    </w:p>
    <w:p w14:paraId="6170B8FF" w14:textId="3853C781"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2.1. Projekti koji poboljšavaju</w:t>
      </w:r>
      <w:r w:rsidR="005F3A33" w:rsidRPr="00C820DB">
        <w:rPr>
          <w:rFonts w:ascii="Arial" w:hAnsi="Arial" w:cs="Arial"/>
          <w:color w:val="000000"/>
          <w:sz w:val="22"/>
          <w:szCs w:val="22"/>
          <w:shd w:val="clear" w:color="auto" w:fill="FFFFFF"/>
        </w:rPr>
        <w:t xml:space="preserve"> </w:t>
      </w:r>
      <w:r w:rsidRPr="00C820DB">
        <w:rPr>
          <w:rFonts w:ascii="Arial" w:hAnsi="Arial" w:cs="Arial"/>
          <w:color w:val="000000"/>
          <w:sz w:val="22"/>
          <w:szCs w:val="22"/>
          <w:shd w:val="clear" w:color="auto" w:fill="FFFFFF"/>
        </w:rPr>
        <w:t>kvalitet i dostupnost sportskih i rekreativnih sadržaja za sve kategorije stanovništva</w:t>
      </w:r>
      <w:r w:rsidR="006E18A1">
        <w:rPr>
          <w:rFonts w:ascii="Arial" w:hAnsi="Arial" w:cs="Arial"/>
          <w:color w:val="000000"/>
          <w:sz w:val="22"/>
          <w:szCs w:val="22"/>
          <w:shd w:val="clear" w:color="auto" w:fill="FFFFFF"/>
        </w:rPr>
        <w:t>.</w:t>
      </w:r>
    </w:p>
    <w:p w14:paraId="3C75EF25" w14:textId="4911238E"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2.2. Popularizacija i omasovljavanje amaterskog sporta na inovativan način i inovativni sportski sadržaji za djecu i mlade</w:t>
      </w:r>
      <w:r w:rsidR="006E18A1">
        <w:rPr>
          <w:rFonts w:ascii="Arial" w:hAnsi="Arial" w:cs="Arial"/>
          <w:color w:val="000000"/>
          <w:sz w:val="22"/>
          <w:szCs w:val="22"/>
          <w:shd w:val="clear" w:color="auto" w:fill="FFFFFF"/>
        </w:rPr>
        <w:t>.</w:t>
      </w:r>
    </w:p>
    <w:p w14:paraId="1364367C" w14:textId="615A9C56" w:rsidR="000D2E1A" w:rsidRPr="00C820DB" w:rsidRDefault="00EF3BDB" w:rsidP="000D2E1A">
      <w:pPr>
        <w:tabs>
          <w:tab w:val="left" w:pos="540"/>
          <w:tab w:val="center" w:pos="8640"/>
        </w:tabs>
        <w:ind w:right="26"/>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2.</w:t>
      </w:r>
      <w:r w:rsidR="000D2E1A" w:rsidRPr="00C820DB">
        <w:rPr>
          <w:rFonts w:ascii="Arial" w:hAnsi="Arial" w:cs="Arial"/>
          <w:color w:val="000000"/>
          <w:sz w:val="22"/>
          <w:szCs w:val="22"/>
          <w:shd w:val="clear" w:color="auto" w:fill="FFFFFF"/>
        </w:rPr>
        <w:t>3. Sportski projekti za djecu i osobe iz socijalno isključenih kategorija</w:t>
      </w:r>
      <w:r w:rsidR="00964312" w:rsidRPr="00C820DB">
        <w:rPr>
          <w:rFonts w:ascii="Arial" w:hAnsi="Arial" w:cs="Arial"/>
          <w:color w:val="000000"/>
          <w:sz w:val="22"/>
          <w:szCs w:val="22"/>
          <w:shd w:val="clear" w:color="auto" w:fill="FFFFFF"/>
        </w:rPr>
        <w:t>.</w:t>
      </w:r>
    </w:p>
    <w:p w14:paraId="068AF6F0"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1C2FF808" w14:textId="4A30BEBD"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3.</w:t>
      </w:r>
      <w:r w:rsidR="006E18A1">
        <w:rPr>
          <w:rFonts w:ascii="Arial" w:hAnsi="Arial" w:cs="Arial"/>
          <w:b/>
          <w:bCs/>
          <w:color w:val="000000"/>
          <w:sz w:val="22"/>
          <w:szCs w:val="22"/>
          <w:shd w:val="clear" w:color="auto" w:fill="FFFFFF"/>
        </w:rPr>
        <w:t xml:space="preserve"> </w:t>
      </w:r>
      <w:r w:rsidRPr="00C820DB">
        <w:rPr>
          <w:rFonts w:ascii="Arial" w:hAnsi="Arial" w:cs="Arial"/>
          <w:b/>
          <w:bCs/>
          <w:color w:val="000000"/>
          <w:sz w:val="22"/>
          <w:szCs w:val="22"/>
          <w:shd w:val="clear" w:color="auto" w:fill="FFFFFF"/>
        </w:rPr>
        <w:t>SOCIJALNA POLITIKA</w:t>
      </w:r>
    </w:p>
    <w:p w14:paraId="774B1023" w14:textId="03DB61D9"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3.1. Podrška projektima koji imaju za cilj senzibiliziranje javnosti o nasilju (fizičkom, psihičkom, virtuelnom/cyber),</w:t>
      </w:r>
      <w:r w:rsidR="00EF3BDB">
        <w:rPr>
          <w:rFonts w:ascii="Arial" w:hAnsi="Arial" w:cs="Arial"/>
          <w:color w:val="000000"/>
          <w:sz w:val="22"/>
          <w:szCs w:val="22"/>
          <w:shd w:val="clear" w:color="auto" w:fill="FFFFFF"/>
        </w:rPr>
        <w:t xml:space="preserve"> </w:t>
      </w:r>
      <w:r w:rsidRPr="00C820DB">
        <w:rPr>
          <w:rFonts w:ascii="Arial" w:hAnsi="Arial" w:cs="Arial"/>
          <w:color w:val="000000"/>
          <w:sz w:val="22"/>
          <w:szCs w:val="22"/>
          <w:shd w:val="clear" w:color="auto" w:fill="FFFFFF"/>
        </w:rPr>
        <w:t>traumi i njihovim posljedicama na stanovništvo sa ciljem kreiranja adekvatne podrške i prevencije</w:t>
      </w:r>
      <w:r w:rsidR="006E18A1">
        <w:rPr>
          <w:rFonts w:ascii="Arial" w:hAnsi="Arial" w:cs="Arial"/>
          <w:color w:val="000000"/>
          <w:sz w:val="22"/>
          <w:szCs w:val="22"/>
          <w:shd w:val="clear" w:color="auto" w:fill="FFFFFF"/>
        </w:rPr>
        <w:t>.</w:t>
      </w:r>
    </w:p>
    <w:p w14:paraId="15B708A0" w14:textId="070F2FB5"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3.2. Unapređenje postojećih i razvoj novih usluga za socijalno isključene kategorije</w:t>
      </w:r>
      <w:r w:rsidR="006E18A1">
        <w:rPr>
          <w:rFonts w:ascii="Arial" w:hAnsi="Arial" w:cs="Arial"/>
          <w:color w:val="000000"/>
          <w:sz w:val="22"/>
          <w:szCs w:val="22"/>
          <w:shd w:val="clear" w:color="auto" w:fill="FFFFFF"/>
        </w:rPr>
        <w:t>.</w:t>
      </w:r>
    </w:p>
    <w:p w14:paraId="29D2A9FC" w14:textId="34C5E85D"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3.3. Unapređenje kvalitete života osoba treće životne dobi i/ili ugroženih kategorija stanovništva</w:t>
      </w:r>
      <w:r w:rsidR="006E18A1">
        <w:rPr>
          <w:rFonts w:ascii="Arial" w:hAnsi="Arial" w:cs="Arial"/>
          <w:color w:val="000000"/>
          <w:sz w:val="22"/>
          <w:szCs w:val="22"/>
          <w:shd w:val="clear" w:color="auto" w:fill="FFFFFF"/>
        </w:rPr>
        <w:t>.</w:t>
      </w:r>
    </w:p>
    <w:p w14:paraId="11CFE372" w14:textId="0FE589DF"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3.4. Jačanje socijalne inkluzije i pristupa zasnovanih na  potrebama korisnika</w:t>
      </w:r>
      <w:r w:rsidR="006E18A1">
        <w:rPr>
          <w:rFonts w:ascii="Arial" w:hAnsi="Arial" w:cs="Arial"/>
          <w:color w:val="000000"/>
          <w:sz w:val="22"/>
          <w:szCs w:val="22"/>
          <w:shd w:val="clear" w:color="auto" w:fill="FFFFFF"/>
        </w:rPr>
        <w:t>.</w:t>
      </w:r>
    </w:p>
    <w:p w14:paraId="6F55370C" w14:textId="7CA938F5"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3.5. Projekti koji doprinose unapređenju i promovi</w:t>
      </w:r>
      <w:r w:rsidR="006E18A1">
        <w:rPr>
          <w:rFonts w:ascii="Arial" w:hAnsi="Arial" w:cs="Arial"/>
          <w:color w:val="000000"/>
          <w:sz w:val="22"/>
          <w:szCs w:val="22"/>
          <w:shd w:val="clear" w:color="auto" w:fill="FFFFFF"/>
        </w:rPr>
        <w:t>s</w:t>
      </w:r>
      <w:r w:rsidRPr="00C820DB">
        <w:rPr>
          <w:rFonts w:ascii="Arial" w:hAnsi="Arial" w:cs="Arial"/>
          <w:color w:val="000000"/>
          <w:sz w:val="22"/>
          <w:szCs w:val="22"/>
          <w:shd w:val="clear" w:color="auto" w:fill="FFFFFF"/>
        </w:rPr>
        <w:t>anju ljudskih prava i ravnopravnosti spolova</w:t>
      </w:r>
      <w:r w:rsidR="00964312" w:rsidRPr="00C820DB">
        <w:rPr>
          <w:rFonts w:ascii="Arial" w:hAnsi="Arial" w:cs="Arial"/>
          <w:color w:val="000000"/>
          <w:sz w:val="22"/>
          <w:szCs w:val="22"/>
          <w:shd w:val="clear" w:color="auto" w:fill="FFFFFF"/>
        </w:rPr>
        <w:t>.</w:t>
      </w:r>
    </w:p>
    <w:p w14:paraId="332DAEC3"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7A963BCA" w14:textId="77777777"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4.</w:t>
      </w:r>
      <w:r w:rsidR="00964312" w:rsidRPr="00C820DB">
        <w:rPr>
          <w:rFonts w:ascii="Arial" w:hAnsi="Arial" w:cs="Arial"/>
          <w:b/>
          <w:bCs/>
          <w:color w:val="000000"/>
          <w:sz w:val="22"/>
          <w:szCs w:val="22"/>
          <w:shd w:val="clear" w:color="auto" w:fill="FFFFFF"/>
        </w:rPr>
        <w:t xml:space="preserve"> </w:t>
      </w:r>
      <w:r w:rsidRPr="00C820DB">
        <w:rPr>
          <w:rFonts w:ascii="Arial" w:hAnsi="Arial" w:cs="Arial"/>
          <w:b/>
          <w:bCs/>
          <w:color w:val="000000"/>
          <w:sz w:val="22"/>
          <w:szCs w:val="22"/>
          <w:shd w:val="clear" w:color="auto" w:fill="FFFFFF"/>
        </w:rPr>
        <w:t>PODRŠKA ZA DJECU I ODRASLE SA POTEŠKOĆAMA U RAZVOJU</w:t>
      </w:r>
    </w:p>
    <w:p w14:paraId="7080A320" w14:textId="7313468D"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4.1. Poboljšanje kvaliteta i dostupnosti edukativnih i sportsko-rekreativnih sadržaja za djecu sa poteškoćama u razvoju</w:t>
      </w:r>
      <w:r w:rsidR="006E18A1">
        <w:rPr>
          <w:rFonts w:ascii="Arial" w:hAnsi="Arial" w:cs="Arial"/>
          <w:color w:val="000000"/>
          <w:sz w:val="22"/>
          <w:szCs w:val="22"/>
          <w:shd w:val="clear" w:color="auto" w:fill="FFFFFF"/>
        </w:rPr>
        <w:t>.</w:t>
      </w:r>
    </w:p>
    <w:p w14:paraId="11FEEE73" w14:textId="55C356A6"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4.2. Inovativne edukativne radionice i metode rada za djecu sa poteškoćama u razvoju</w:t>
      </w:r>
      <w:r w:rsidR="006E18A1">
        <w:rPr>
          <w:rFonts w:ascii="Arial" w:hAnsi="Arial" w:cs="Arial"/>
          <w:color w:val="000000"/>
          <w:sz w:val="22"/>
          <w:szCs w:val="22"/>
          <w:shd w:val="clear" w:color="auto" w:fill="FFFFFF"/>
        </w:rPr>
        <w:t>.</w:t>
      </w:r>
    </w:p>
    <w:p w14:paraId="7C0E73F0" w14:textId="77777777"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4.3. Projekti koji doprinose unapređenju kvaliteta života i podršci osobama sa poteškoćama u razvoju i/ili invaliditetom i njihovim porodicama</w:t>
      </w:r>
      <w:r w:rsidR="00964312" w:rsidRPr="00C820DB">
        <w:rPr>
          <w:rFonts w:ascii="Arial" w:hAnsi="Arial" w:cs="Arial"/>
          <w:color w:val="000000"/>
          <w:sz w:val="22"/>
          <w:szCs w:val="22"/>
          <w:shd w:val="clear" w:color="auto" w:fill="FFFFFF"/>
        </w:rPr>
        <w:t>.</w:t>
      </w:r>
    </w:p>
    <w:p w14:paraId="5182A6F0"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1C4B1CA2" w14:textId="4B124202"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5.</w:t>
      </w:r>
      <w:r w:rsidR="006E18A1">
        <w:rPr>
          <w:rFonts w:ascii="Arial" w:hAnsi="Arial" w:cs="Arial"/>
          <w:b/>
          <w:bCs/>
          <w:color w:val="000000"/>
          <w:sz w:val="22"/>
          <w:szCs w:val="22"/>
          <w:shd w:val="clear" w:color="auto" w:fill="FFFFFF"/>
        </w:rPr>
        <w:t xml:space="preserve"> </w:t>
      </w:r>
      <w:r w:rsidRPr="00C820DB">
        <w:rPr>
          <w:rFonts w:ascii="Arial" w:hAnsi="Arial" w:cs="Arial"/>
          <w:b/>
          <w:bCs/>
          <w:color w:val="000000"/>
          <w:sz w:val="22"/>
          <w:szCs w:val="22"/>
          <w:shd w:val="clear" w:color="auto" w:fill="FFFFFF"/>
        </w:rPr>
        <w:t>PODRŠKA MLADIMA</w:t>
      </w:r>
    </w:p>
    <w:p w14:paraId="0896255B" w14:textId="3C116B90"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5.1. Podrška projektima koji po</w:t>
      </w:r>
      <w:r w:rsidR="00EF3BDB">
        <w:rPr>
          <w:rFonts w:ascii="Arial" w:hAnsi="Arial" w:cs="Arial"/>
          <w:color w:val="000000"/>
          <w:sz w:val="22"/>
          <w:szCs w:val="22"/>
          <w:shd w:val="clear" w:color="auto" w:fill="FFFFFF"/>
        </w:rPr>
        <w:t>dst</w:t>
      </w:r>
      <w:r w:rsidRPr="00C820DB">
        <w:rPr>
          <w:rFonts w:ascii="Arial" w:hAnsi="Arial" w:cs="Arial"/>
          <w:color w:val="000000"/>
          <w:sz w:val="22"/>
          <w:szCs w:val="22"/>
          <w:shd w:val="clear" w:color="auto" w:fill="FFFFFF"/>
        </w:rPr>
        <w:t>iču omladinski volonterizam, aktivizam i odgovaraju na potrebe mladih</w:t>
      </w:r>
      <w:r w:rsidR="006E18A1">
        <w:rPr>
          <w:rFonts w:ascii="Arial" w:hAnsi="Arial" w:cs="Arial"/>
          <w:color w:val="000000"/>
          <w:sz w:val="22"/>
          <w:szCs w:val="22"/>
          <w:shd w:val="clear" w:color="auto" w:fill="FFFFFF"/>
        </w:rPr>
        <w:t>.</w:t>
      </w:r>
    </w:p>
    <w:p w14:paraId="0323D7DF" w14:textId="288F2E95"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5.2. Osiguranje stručne pomoći i podrške djeci i mladima u riziku od neželjenog ponašanja, kao i unapređenje mentalnog zdravlja djece i mladih</w:t>
      </w:r>
      <w:r w:rsidR="006E18A1">
        <w:rPr>
          <w:rFonts w:ascii="Arial" w:hAnsi="Arial" w:cs="Arial"/>
          <w:color w:val="000000"/>
          <w:sz w:val="22"/>
          <w:szCs w:val="22"/>
          <w:shd w:val="clear" w:color="auto" w:fill="FFFFFF"/>
        </w:rPr>
        <w:t>.</w:t>
      </w:r>
    </w:p>
    <w:p w14:paraId="111D4840" w14:textId="0BE956B9"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5.3. Projekti koji podstiču istraživanje, razvoj i inovacije kod mladih</w:t>
      </w:r>
      <w:r w:rsidR="006E18A1">
        <w:rPr>
          <w:rFonts w:ascii="Arial" w:hAnsi="Arial" w:cs="Arial"/>
          <w:color w:val="000000"/>
          <w:sz w:val="22"/>
          <w:szCs w:val="22"/>
          <w:shd w:val="clear" w:color="auto" w:fill="FFFFFF"/>
        </w:rPr>
        <w:t>.</w:t>
      </w:r>
    </w:p>
    <w:p w14:paraId="2B69889C" w14:textId="40B65713"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lang w:val="en-GB"/>
        </w:rPr>
      </w:pPr>
      <w:r w:rsidRPr="00C820DB">
        <w:rPr>
          <w:rFonts w:ascii="Arial" w:hAnsi="Arial" w:cs="Arial"/>
          <w:color w:val="000000"/>
          <w:sz w:val="22"/>
          <w:szCs w:val="22"/>
          <w:shd w:val="clear" w:color="auto" w:fill="FFFFFF"/>
        </w:rPr>
        <w:lastRenderedPageBreak/>
        <w:t>5.4. Podrška aktivnostima z</w:t>
      </w:r>
      <w:r w:rsidR="00964312" w:rsidRPr="00C820DB">
        <w:rPr>
          <w:rFonts w:ascii="Arial" w:hAnsi="Arial" w:cs="Arial"/>
          <w:color w:val="000000"/>
          <w:sz w:val="22"/>
          <w:szCs w:val="22"/>
          <w:shd w:val="clear" w:color="auto" w:fill="FFFFFF"/>
        </w:rPr>
        <w:t xml:space="preserve">a </w:t>
      </w:r>
      <w:r w:rsidRPr="00C820DB">
        <w:rPr>
          <w:rFonts w:ascii="Arial" w:hAnsi="Arial" w:cs="Arial"/>
          <w:color w:val="000000"/>
          <w:sz w:val="22"/>
          <w:szCs w:val="22"/>
          <w:shd w:val="clear" w:color="auto" w:fill="FFFFFF"/>
        </w:rPr>
        <w:t xml:space="preserve">sistemsko unapređenje položaja mladih u </w:t>
      </w:r>
      <w:r w:rsidR="006E18A1">
        <w:rPr>
          <w:rFonts w:ascii="Arial" w:hAnsi="Arial" w:cs="Arial"/>
          <w:color w:val="000000"/>
          <w:sz w:val="22"/>
          <w:szCs w:val="22"/>
          <w:shd w:val="clear" w:color="auto" w:fill="FFFFFF"/>
        </w:rPr>
        <w:t>o</w:t>
      </w:r>
      <w:r w:rsidR="00964312" w:rsidRPr="00C820DB">
        <w:rPr>
          <w:rFonts w:ascii="Arial" w:hAnsi="Arial" w:cs="Arial"/>
          <w:color w:val="000000"/>
          <w:sz w:val="22"/>
          <w:szCs w:val="22"/>
          <w:shd w:val="clear" w:color="auto" w:fill="FFFFFF"/>
        </w:rPr>
        <w:t>pćini Ključ.</w:t>
      </w:r>
    </w:p>
    <w:p w14:paraId="0AAA8C7C" w14:textId="77777777" w:rsidR="00F33223" w:rsidRPr="00C820DB" w:rsidRDefault="00F33223" w:rsidP="000D2E1A">
      <w:pPr>
        <w:tabs>
          <w:tab w:val="left" w:pos="540"/>
          <w:tab w:val="center" w:pos="8640"/>
        </w:tabs>
        <w:ind w:right="26"/>
        <w:jc w:val="both"/>
        <w:rPr>
          <w:rFonts w:ascii="Arial" w:hAnsi="Arial" w:cs="Arial"/>
          <w:b/>
          <w:bCs/>
          <w:color w:val="000000"/>
          <w:sz w:val="22"/>
          <w:szCs w:val="22"/>
          <w:shd w:val="clear" w:color="auto" w:fill="FFFFFF"/>
        </w:rPr>
      </w:pPr>
    </w:p>
    <w:p w14:paraId="59A840E0" w14:textId="77777777" w:rsidR="000D2E1A" w:rsidRPr="00C820DB" w:rsidRDefault="000D2E1A" w:rsidP="000D2E1A">
      <w:pPr>
        <w:tabs>
          <w:tab w:val="left" w:pos="540"/>
          <w:tab w:val="center" w:pos="8640"/>
        </w:tabs>
        <w:ind w:right="26"/>
        <w:jc w:val="both"/>
        <w:rPr>
          <w:rFonts w:ascii="Arial" w:hAnsi="Arial" w:cs="Arial"/>
          <w:b/>
          <w:bCs/>
          <w:color w:val="000000"/>
          <w:sz w:val="22"/>
          <w:szCs w:val="22"/>
          <w:shd w:val="clear" w:color="auto" w:fill="FFFFFF"/>
        </w:rPr>
      </w:pPr>
      <w:r w:rsidRPr="00C820DB">
        <w:rPr>
          <w:rFonts w:ascii="Arial" w:hAnsi="Arial" w:cs="Arial"/>
          <w:b/>
          <w:bCs/>
          <w:color w:val="000000"/>
          <w:sz w:val="22"/>
          <w:szCs w:val="22"/>
          <w:shd w:val="clear" w:color="auto" w:fill="FFFFFF"/>
        </w:rPr>
        <w:t>6.</w:t>
      </w:r>
      <w:r w:rsidR="00964312" w:rsidRPr="00C820DB">
        <w:rPr>
          <w:rFonts w:ascii="Arial" w:hAnsi="Arial" w:cs="Arial"/>
          <w:b/>
          <w:bCs/>
          <w:color w:val="000000"/>
          <w:sz w:val="22"/>
          <w:szCs w:val="22"/>
          <w:shd w:val="clear" w:color="auto" w:fill="FFFFFF"/>
        </w:rPr>
        <w:t xml:space="preserve"> </w:t>
      </w:r>
      <w:r w:rsidRPr="00C820DB">
        <w:rPr>
          <w:rFonts w:ascii="Arial" w:hAnsi="Arial" w:cs="Arial"/>
          <w:b/>
          <w:bCs/>
          <w:color w:val="000000"/>
          <w:sz w:val="22"/>
          <w:szCs w:val="22"/>
          <w:shd w:val="clear" w:color="auto" w:fill="FFFFFF"/>
        </w:rPr>
        <w:t>ZAŠTITA ŽIVOTNE SREDINE</w:t>
      </w:r>
    </w:p>
    <w:p w14:paraId="26CDA48C" w14:textId="1B8E799C"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6.1. Projekti koji promovišu zaštitu životne sredine i zaštitu okoliša</w:t>
      </w:r>
      <w:r w:rsidR="006E18A1">
        <w:rPr>
          <w:rFonts w:ascii="Arial" w:hAnsi="Arial" w:cs="Arial"/>
          <w:color w:val="000000"/>
          <w:sz w:val="22"/>
          <w:szCs w:val="22"/>
          <w:shd w:val="clear" w:color="auto" w:fill="FFFFFF"/>
        </w:rPr>
        <w:t>.</w:t>
      </w:r>
    </w:p>
    <w:p w14:paraId="3A2E5A2A" w14:textId="6ED8A020" w:rsidR="000D2E1A" w:rsidRPr="00C820DB" w:rsidRDefault="000D2E1A" w:rsidP="000D2E1A">
      <w:pPr>
        <w:tabs>
          <w:tab w:val="left" w:pos="540"/>
          <w:tab w:val="center" w:pos="8640"/>
        </w:tabs>
        <w:ind w:right="26"/>
        <w:jc w:val="both"/>
        <w:rPr>
          <w:rFonts w:ascii="Arial" w:hAnsi="Arial" w:cs="Arial"/>
          <w:color w:val="000000"/>
          <w:sz w:val="22"/>
          <w:szCs w:val="22"/>
          <w:shd w:val="clear" w:color="auto" w:fill="FFFFFF"/>
        </w:rPr>
      </w:pPr>
      <w:r w:rsidRPr="00C820DB">
        <w:rPr>
          <w:rFonts w:ascii="Arial" w:hAnsi="Arial" w:cs="Arial"/>
          <w:color w:val="000000"/>
          <w:sz w:val="22"/>
          <w:szCs w:val="22"/>
          <w:shd w:val="clear" w:color="auto" w:fill="FFFFFF"/>
        </w:rPr>
        <w:t>6.2. Projekti koji imaju za cilj dobrobit životinja i suzbijanje problema napuštenih životinja</w:t>
      </w:r>
      <w:r w:rsidR="006E18A1">
        <w:rPr>
          <w:rFonts w:ascii="Arial" w:hAnsi="Arial" w:cs="Arial"/>
          <w:color w:val="000000"/>
          <w:sz w:val="22"/>
          <w:szCs w:val="22"/>
          <w:shd w:val="clear" w:color="auto" w:fill="FFFFFF"/>
        </w:rPr>
        <w:t>.</w:t>
      </w:r>
    </w:p>
    <w:p w14:paraId="52B213C3" w14:textId="77777777" w:rsidR="00964312" w:rsidRPr="00C820DB" w:rsidRDefault="00964312" w:rsidP="000D2E1A">
      <w:pPr>
        <w:tabs>
          <w:tab w:val="left" w:pos="540"/>
          <w:tab w:val="center" w:pos="8640"/>
        </w:tabs>
        <w:ind w:right="26"/>
        <w:jc w:val="both"/>
        <w:rPr>
          <w:rFonts w:ascii="Arial" w:hAnsi="Arial" w:cs="Arial"/>
          <w:color w:val="000000"/>
          <w:sz w:val="22"/>
          <w:szCs w:val="22"/>
          <w:shd w:val="clear" w:color="auto" w:fill="FFFFFF"/>
        </w:rPr>
      </w:pPr>
    </w:p>
    <w:p w14:paraId="14ACF603" w14:textId="3F60D4AA" w:rsidR="00964312" w:rsidRPr="00C820DB" w:rsidRDefault="00741D39" w:rsidP="000D2E1A">
      <w:pPr>
        <w:tabs>
          <w:tab w:val="left" w:pos="540"/>
          <w:tab w:val="center" w:pos="8640"/>
        </w:tabs>
        <w:ind w:right="26"/>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7</w:t>
      </w:r>
      <w:r w:rsidR="00964312" w:rsidRPr="00C820DB">
        <w:rPr>
          <w:rFonts w:ascii="Arial" w:hAnsi="Arial" w:cs="Arial"/>
          <w:b/>
          <w:bCs/>
          <w:color w:val="000000"/>
          <w:sz w:val="22"/>
          <w:szCs w:val="22"/>
          <w:shd w:val="clear" w:color="auto" w:fill="FFFFFF"/>
        </w:rPr>
        <w:t>. TURIZAM</w:t>
      </w:r>
    </w:p>
    <w:p w14:paraId="4A668038" w14:textId="108B212F" w:rsidR="00964312" w:rsidRPr="00C820DB" w:rsidRDefault="00741D39" w:rsidP="000D2E1A">
      <w:pPr>
        <w:tabs>
          <w:tab w:val="left" w:pos="540"/>
          <w:tab w:val="center" w:pos="8640"/>
        </w:tabs>
        <w:ind w:right="26"/>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7</w:t>
      </w:r>
      <w:r w:rsidR="00964312" w:rsidRPr="00C820DB">
        <w:rPr>
          <w:rFonts w:ascii="Arial" w:hAnsi="Arial" w:cs="Arial"/>
          <w:color w:val="000000"/>
          <w:sz w:val="22"/>
          <w:szCs w:val="22"/>
          <w:shd w:val="clear" w:color="auto" w:fill="FFFFFF"/>
        </w:rPr>
        <w:t>.1. Podrška projektima koji podstiču razvoj turizma kroz promociju turističkih potencijala</w:t>
      </w:r>
      <w:r w:rsidR="006E18A1">
        <w:rPr>
          <w:rFonts w:ascii="Arial" w:hAnsi="Arial" w:cs="Arial"/>
          <w:color w:val="000000"/>
          <w:sz w:val="22"/>
          <w:szCs w:val="22"/>
          <w:shd w:val="clear" w:color="auto" w:fill="FFFFFF"/>
        </w:rPr>
        <w:t>.</w:t>
      </w:r>
    </w:p>
    <w:p w14:paraId="5951C7D9" w14:textId="4FEBACF6" w:rsidR="00964312" w:rsidRPr="00C820DB" w:rsidRDefault="00741D39" w:rsidP="000D2E1A">
      <w:pPr>
        <w:tabs>
          <w:tab w:val="left" w:pos="540"/>
          <w:tab w:val="center" w:pos="8640"/>
        </w:tabs>
        <w:ind w:right="26"/>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7</w:t>
      </w:r>
      <w:r w:rsidR="00964312" w:rsidRPr="00C820DB">
        <w:rPr>
          <w:rFonts w:ascii="Arial" w:hAnsi="Arial" w:cs="Arial"/>
          <w:color w:val="000000"/>
          <w:sz w:val="22"/>
          <w:szCs w:val="22"/>
          <w:shd w:val="clear" w:color="auto" w:fill="FFFFFF"/>
        </w:rPr>
        <w:t xml:space="preserve">.2. </w:t>
      </w:r>
      <w:r w:rsidR="00726784" w:rsidRPr="00C820DB">
        <w:rPr>
          <w:rFonts w:ascii="Arial" w:hAnsi="Arial" w:cs="Arial"/>
          <w:color w:val="000000"/>
          <w:sz w:val="22"/>
          <w:szCs w:val="22"/>
          <w:shd w:val="clear" w:color="auto" w:fill="FFFFFF"/>
        </w:rPr>
        <w:t>Podrška projektima uređenja turističkih destinacija</w:t>
      </w:r>
      <w:r w:rsidR="006E18A1">
        <w:rPr>
          <w:rFonts w:ascii="Arial" w:hAnsi="Arial" w:cs="Arial"/>
          <w:color w:val="000000"/>
          <w:sz w:val="22"/>
          <w:szCs w:val="22"/>
          <w:shd w:val="clear" w:color="auto" w:fill="FFFFFF"/>
        </w:rPr>
        <w:t>.</w:t>
      </w:r>
    </w:p>
    <w:p w14:paraId="316CB210" w14:textId="71CF8D58" w:rsidR="00726784" w:rsidRPr="00C820DB" w:rsidRDefault="00741D39" w:rsidP="000D2E1A">
      <w:pPr>
        <w:tabs>
          <w:tab w:val="left" w:pos="540"/>
          <w:tab w:val="center" w:pos="8640"/>
        </w:tabs>
        <w:ind w:right="26"/>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7</w:t>
      </w:r>
      <w:r w:rsidR="006E18A1">
        <w:rPr>
          <w:rFonts w:ascii="Arial" w:hAnsi="Arial" w:cs="Arial"/>
          <w:color w:val="000000"/>
          <w:sz w:val="22"/>
          <w:szCs w:val="22"/>
          <w:shd w:val="clear" w:color="auto" w:fill="FFFFFF"/>
        </w:rPr>
        <w:t>.</w:t>
      </w:r>
      <w:r w:rsidR="00726784" w:rsidRPr="00C820DB">
        <w:rPr>
          <w:rFonts w:ascii="Arial" w:hAnsi="Arial" w:cs="Arial"/>
          <w:color w:val="000000"/>
          <w:sz w:val="22"/>
          <w:szCs w:val="22"/>
          <w:shd w:val="clear" w:color="auto" w:fill="FFFFFF"/>
        </w:rPr>
        <w:t>3. Podrška razvoju turističke infrastrukture i turističke ponude.</w:t>
      </w:r>
    </w:p>
    <w:p w14:paraId="31F7EEAC" w14:textId="77777777" w:rsidR="00342C38" w:rsidRPr="00C820DB" w:rsidRDefault="00342C38" w:rsidP="00CA6BDE">
      <w:pPr>
        <w:tabs>
          <w:tab w:val="left" w:pos="540"/>
          <w:tab w:val="center" w:pos="8640"/>
        </w:tabs>
        <w:ind w:right="26"/>
        <w:jc w:val="both"/>
        <w:rPr>
          <w:rFonts w:ascii="Arial" w:hAnsi="Arial" w:cs="Arial"/>
          <w:bCs/>
          <w:sz w:val="22"/>
          <w:szCs w:val="22"/>
        </w:rPr>
      </w:pPr>
    </w:p>
    <w:p w14:paraId="0F8C14AE" w14:textId="6145BE10" w:rsidR="00763E71" w:rsidRPr="00C820DB" w:rsidRDefault="00763E71" w:rsidP="00CA6BDE">
      <w:pPr>
        <w:tabs>
          <w:tab w:val="left" w:pos="540"/>
          <w:tab w:val="center" w:pos="8640"/>
        </w:tabs>
        <w:ind w:right="26"/>
        <w:jc w:val="both"/>
        <w:rPr>
          <w:rFonts w:ascii="Arial" w:hAnsi="Arial" w:cs="Arial"/>
          <w:snapToGrid w:val="0"/>
          <w:sz w:val="22"/>
          <w:szCs w:val="22"/>
        </w:rPr>
      </w:pPr>
      <w:r w:rsidRPr="00C820DB">
        <w:rPr>
          <w:rFonts w:ascii="Arial" w:hAnsi="Arial" w:cs="Arial"/>
          <w:bCs/>
          <w:sz w:val="22"/>
          <w:szCs w:val="22"/>
        </w:rPr>
        <w:t>Finansijska sredstva će biti dodijeljena onim organizacijama civilnog društva čiji proje</w:t>
      </w:r>
      <w:r w:rsidR="00817FAC" w:rsidRPr="00C820DB">
        <w:rPr>
          <w:rFonts w:ascii="Arial" w:hAnsi="Arial" w:cs="Arial"/>
          <w:bCs/>
          <w:sz w:val="22"/>
          <w:szCs w:val="22"/>
        </w:rPr>
        <w:t xml:space="preserve">kti </w:t>
      </w:r>
      <w:r w:rsidRPr="00C820DB">
        <w:rPr>
          <w:rFonts w:ascii="Arial" w:hAnsi="Arial" w:cs="Arial"/>
          <w:bCs/>
          <w:sz w:val="22"/>
          <w:szCs w:val="22"/>
        </w:rPr>
        <w:t>doprin</w:t>
      </w:r>
      <w:r w:rsidR="00817FAC" w:rsidRPr="00C820DB">
        <w:rPr>
          <w:rFonts w:ascii="Arial" w:hAnsi="Arial" w:cs="Arial"/>
          <w:bCs/>
          <w:sz w:val="22"/>
          <w:szCs w:val="22"/>
        </w:rPr>
        <w:t xml:space="preserve">ose </w:t>
      </w:r>
      <w:r w:rsidRPr="00C820DB">
        <w:rPr>
          <w:rFonts w:ascii="Arial" w:hAnsi="Arial" w:cs="Arial"/>
          <w:bCs/>
          <w:sz w:val="22"/>
          <w:szCs w:val="22"/>
        </w:rPr>
        <w:t xml:space="preserve">rješavanju jednog ili više prioriteta, a </w:t>
      </w:r>
      <w:r w:rsidR="00817FAC" w:rsidRPr="00C820DB">
        <w:rPr>
          <w:rFonts w:ascii="Arial" w:hAnsi="Arial" w:cs="Arial"/>
          <w:bCs/>
          <w:sz w:val="22"/>
          <w:szCs w:val="22"/>
        </w:rPr>
        <w:t xml:space="preserve">koji </w:t>
      </w:r>
      <w:r w:rsidRPr="00C820DB">
        <w:rPr>
          <w:rFonts w:ascii="Arial" w:hAnsi="Arial" w:cs="Arial"/>
          <w:bCs/>
          <w:sz w:val="22"/>
          <w:szCs w:val="22"/>
        </w:rPr>
        <w:t>ispunjavaju ostale uslove</w:t>
      </w:r>
      <w:r w:rsidR="006E18A1">
        <w:rPr>
          <w:rFonts w:ascii="Arial" w:hAnsi="Arial" w:cs="Arial"/>
          <w:bCs/>
          <w:sz w:val="22"/>
          <w:szCs w:val="22"/>
        </w:rPr>
        <w:t xml:space="preserve"> </w:t>
      </w:r>
      <w:r w:rsidR="003D31B8" w:rsidRPr="00C820DB">
        <w:rPr>
          <w:rFonts w:ascii="Arial" w:hAnsi="Arial" w:cs="Arial"/>
          <w:bCs/>
          <w:sz w:val="22"/>
          <w:szCs w:val="22"/>
        </w:rPr>
        <w:t>j</w:t>
      </w:r>
      <w:r w:rsidR="00817FAC" w:rsidRPr="00C820DB">
        <w:rPr>
          <w:rFonts w:ascii="Arial" w:hAnsi="Arial" w:cs="Arial"/>
          <w:bCs/>
          <w:sz w:val="22"/>
          <w:szCs w:val="22"/>
        </w:rPr>
        <w:t>avnog poziva</w:t>
      </w:r>
      <w:r w:rsidRPr="00C820DB">
        <w:rPr>
          <w:rFonts w:ascii="Arial" w:hAnsi="Arial" w:cs="Arial"/>
          <w:bCs/>
          <w:sz w:val="22"/>
          <w:szCs w:val="22"/>
        </w:rPr>
        <w:t>.</w:t>
      </w:r>
    </w:p>
    <w:p w14:paraId="0C0202AC" w14:textId="77777777" w:rsidR="00F51B7D" w:rsidRPr="00C820DB" w:rsidRDefault="00F51B7D" w:rsidP="00CA6BDE">
      <w:pPr>
        <w:snapToGrid w:val="0"/>
        <w:ind w:right="26"/>
        <w:jc w:val="both"/>
        <w:rPr>
          <w:rFonts w:ascii="Arial" w:hAnsi="Arial" w:cs="Arial"/>
          <w:b/>
          <w:bCs/>
          <w:sz w:val="22"/>
          <w:szCs w:val="22"/>
          <w:u w:val="single"/>
          <w:lang w:val="hr-HR"/>
        </w:rPr>
      </w:pPr>
    </w:p>
    <w:p w14:paraId="58BB6B57" w14:textId="76C901C7" w:rsidR="00420DFB" w:rsidRDefault="009268C6" w:rsidP="00741D39">
      <w:pPr>
        <w:numPr>
          <w:ilvl w:val="0"/>
          <w:numId w:val="2"/>
        </w:numPr>
        <w:autoSpaceDE w:val="0"/>
        <w:autoSpaceDN w:val="0"/>
        <w:adjustRightInd w:val="0"/>
        <w:ind w:right="26"/>
        <w:jc w:val="both"/>
        <w:outlineLvl w:val="0"/>
        <w:rPr>
          <w:rFonts w:ascii="Arial" w:hAnsi="Arial" w:cs="Arial"/>
          <w:b/>
          <w:bCs/>
          <w:sz w:val="22"/>
          <w:szCs w:val="22"/>
          <w:u w:val="single"/>
          <w:lang w:val="hr-HR"/>
        </w:rPr>
      </w:pPr>
      <w:r w:rsidRPr="00C820DB">
        <w:rPr>
          <w:rFonts w:ascii="Arial" w:hAnsi="Arial" w:cs="Arial"/>
          <w:b/>
          <w:bCs/>
          <w:sz w:val="22"/>
          <w:szCs w:val="22"/>
          <w:u w:val="single"/>
          <w:lang w:val="hr-HR"/>
        </w:rPr>
        <w:t xml:space="preserve">Opće informacije o </w:t>
      </w:r>
      <w:r w:rsidR="00D720A2">
        <w:rPr>
          <w:rFonts w:ascii="Arial" w:hAnsi="Arial" w:cs="Arial"/>
          <w:b/>
          <w:bCs/>
          <w:sz w:val="22"/>
          <w:szCs w:val="22"/>
          <w:u w:val="single"/>
          <w:lang w:val="hr-HR"/>
        </w:rPr>
        <w:t xml:space="preserve">javnom </w:t>
      </w:r>
      <w:r w:rsidRPr="00C820DB">
        <w:rPr>
          <w:rFonts w:ascii="Arial" w:hAnsi="Arial" w:cs="Arial"/>
          <w:b/>
          <w:bCs/>
          <w:sz w:val="22"/>
          <w:szCs w:val="22"/>
          <w:u w:val="single"/>
          <w:lang w:val="hr-HR"/>
        </w:rPr>
        <w:t>pozivu za predaju prijedloga projekata</w:t>
      </w:r>
    </w:p>
    <w:p w14:paraId="2911D3E8" w14:textId="77777777" w:rsidR="00420DFB" w:rsidRPr="009268C6" w:rsidRDefault="00420DFB" w:rsidP="00420DFB">
      <w:pPr>
        <w:jc w:val="both"/>
        <w:rPr>
          <w:rFonts w:ascii="Arial" w:hAnsi="Arial" w:cs="Arial"/>
          <w:sz w:val="22"/>
          <w:szCs w:val="22"/>
        </w:rPr>
      </w:pPr>
      <w:r w:rsidRPr="009268C6">
        <w:rPr>
          <w:rFonts w:ascii="Arial" w:hAnsi="Arial" w:cs="Arial"/>
          <w:sz w:val="22"/>
          <w:szCs w:val="22"/>
        </w:rPr>
        <w:t>(1) Projektni prijedlog dostavlja se isključivo putem protokola Općine, te sadrži sljedeću dokumentaciju:</w:t>
      </w:r>
    </w:p>
    <w:p w14:paraId="2BFB22F4"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Prijava - Projektni prijedlog (Aneks 1), </w:t>
      </w:r>
    </w:p>
    <w:p w14:paraId="5C78C2E8"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Pregled budžeta (Aneks 2), </w:t>
      </w:r>
    </w:p>
    <w:p w14:paraId="1FDA1713"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Logički okvir rada - matrica (Aneks 3), </w:t>
      </w:r>
    </w:p>
    <w:p w14:paraId="0CB3F0BF"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Plan aktivnosti i promocije (Aneks 4), </w:t>
      </w:r>
    </w:p>
    <w:p w14:paraId="6E2795BE"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Administrativni podaci o aplikantu (Aneks 5), </w:t>
      </w:r>
    </w:p>
    <w:p w14:paraId="7FA8895D"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Finansijska identifikaciona forma (Aneks 6), </w:t>
      </w:r>
    </w:p>
    <w:p w14:paraId="7FAAB1FD"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Izjava o podobnosti (Aneks 7), </w:t>
      </w:r>
    </w:p>
    <w:p w14:paraId="527B24D4"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Izjava o dvostrukom finansiranju (Aneks 8),</w:t>
      </w:r>
    </w:p>
    <w:p w14:paraId="5940C4D6"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Izjava o partnerstvu (Aneks 9),</w:t>
      </w:r>
    </w:p>
    <w:p w14:paraId="24CC2E32" w14:textId="77777777" w:rsidR="00420DFB" w:rsidRPr="009268C6" w:rsidRDefault="00420DFB" w:rsidP="001F009C">
      <w:pPr>
        <w:pStyle w:val="Odlomakpopisa"/>
        <w:numPr>
          <w:ilvl w:val="0"/>
          <w:numId w:val="11"/>
        </w:numPr>
        <w:spacing w:after="200" w:line="276" w:lineRule="auto"/>
        <w:ind w:left="851"/>
        <w:jc w:val="both"/>
        <w:rPr>
          <w:rFonts w:ascii="Arial" w:hAnsi="Arial" w:cs="Arial"/>
          <w:sz w:val="22"/>
          <w:szCs w:val="22"/>
        </w:rPr>
      </w:pPr>
      <w:r w:rsidRPr="009268C6">
        <w:rPr>
          <w:rFonts w:ascii="Arial" w:hAnsi="Arial" w:cs="Arial"/>
          <w:sz w:val="22"/>
          <w:szCs w:val="22"/>
        </w:rPr>
        <w:t xml:space="preserve">Lista za provjeru (Aneks 10). </w:t>
      </w:r>
    </w:p>
    <w:p w14:paraId="4814EF95" w14:textId="77777777" w:rsidR="00420DFB" w:rsidRPr="009268C6" w:rsidRDefault="00420DFB" w:rsidP="00420DFB">
      <w:pPr>
        <w:pStyle w:val="Odlomakpopisa"/>
        <w:ind w:left="1440"/>
        <w:jc w:val="both"/>
        <w:rPr>
          <w:rFonts w:ascii="Arial" w:hAnsi="Arial" w:cs="Arial"/>
          <w:sz w:val="22"/>
          <w:szCs w:val="22"/>
        </w:rPr>
      </w:pPr>
    </w:p>
    <w:p w14:paraId="6638028A" w14:textId="77777777" w:rsidR="00420DFB" w:rsidRPr="009268C6" w:rsidRDefault="00420DFB" w:rsidP="00420DFB">
      <w:pPr>
        <w:jc w:val="both"/>
        <w:rPr>
          <w:rFonts w:ascii="Arial" w:hAnsi="Arial" w:cs="Arial"/>
          <w:sz w:val="22"/>
          <w:szCs w:val="22"/>
        </w:rPr>
      </w:pPr>
      <w:r w:rsidRPr="009268C6">
        <w:rPr>
          <w:rFonts w:ascii="Arial" w:hAnsi="Arial" w:cs="Arial"/>
          <w:sz w:val="22"/>
          <w:szCs w:val="22"/>
        </w:rPr>
        <w:t>(2) Pristup setu obrazaca za podnošenje prijedloga projekata Općina osigurava svim zainteresovanim organizacijama civilnog društva koje žele aplicirati na javni poziv putem zvanične web-stranice Općine: www.opcina-kljuc.ba.</w:t>
      </w:r>
    </w:p>
    <w:p w14:paraId="0DC6590E" w14:textId="77777777" w:rsidR="00420DFB" w:rsidRPr="009268C6" w:rsidRDefault="00420DFB" w:rsidP="00420DFB">
      <w:pPr>
        <w:spacing w:after="0"/>
        <w:jc w:val="both"/>
        <w:rPr>
          <w:rFonts w:ascii="Arial" w:hAnsi="Arial" w:cs="Arial"/>
          <w:sz w:val="22"/>
          <w:szCs w:val="22"/>
        </w:rPr>
      </w:pPr>
      <w:r w:rsidRPr="009268C6">
        <w:rPr>
          <w:rFonts w:ascii="Arial" w:hAnsi="Arial" w:cs="Arial"/>
          <w:sz w:val="22"/>
          <w:szCs w:val="22"/>
        </w:rPr>
        <w:t xml:space="preserve">(3) Kompletna dokumentacija se dostavlja u štampanom i elektronskom obliku (USB ili CD) u jednoj zatvorenoj koverti. </w:t>
      </w:r>
    </w:p>
    <w:p w14:paraId="0D53174D" w14:textId="77777777" w:rsidR="00420DFB" w:rsidRPr="009268C6" w:rsidRDefault="00420DFB" w:rsidP="00420DFB">
      <w:pPr>
        <w:spacing w:after="0"/>
        <w:jc w:val="both"/>
        <w:rPr>
          <w:rFonts w:ascii="Arial" w:hAnsi="Arial" w:cs="Arial"/>
          <w:sz w:val="22"/>
          <w:szCs w:val="22"/>
        </w:rPr>
      </w:pPr>
      <w:r w:rsidRPr="009268C6">
        <w:rPr>
          <w:rFonts w:ascii="Arial" w:hAnsi="Arial" w:cs="Arial"/>
          <w:sz w:val="22"/>
          <w:szCs w:val="22"/>
        </w:rPr>
        <w:t>(4) Dokumentacija poslana na bilo koji drugi način (npr. faxom ili e-mailom) neće biti uzeta u razmatranje.</w:t>
      </w:r>
    </w:p>
    <w:p w14:paraId="47B194B4" w14:textId="6E9592B4" w:rsidR="00420DFB" w:rsidRDefault="00420DFB" w:rsidP="00420DFB">
      <w:pPr>
        <w:spacing w:after="0"/>
        <w:jc w:val="both"/>
        <w:rPr>
          <w:rFonts w:ascii="Arial" w:hAnsi="Arial" w:cs="Arial"/>
          <w:sz w:val="22"/>
          <w:szCs w:val="22"/>
        </w:rPr>
      </w:pPr>
      <w:r w:rsidRPr="009268C6">
        <w:rPr>
          <w:rFonts w:ascii="Arial" w:hAnsi="Arial" w:cs="Arial"/>
          <w:sz w:val="22"/>
          <w:szCs w:val="22"/>
        </w:rPr>
        <w:t>(5) Projektni prijedlog treba biti napisan po principu upravljanja projektnim ciklusom.</w:t>
      </w:r>
    </w:p>
    <w:p w14:paraId="30DE77A3" w14:textId="77777777" w:rsidR="00420DFB" w:rsidRPr="009268C6" w:rsidRDefault="00420DFB" w:rsidP="00420DFB">
      <w:pPr>
        <w:spacing w:after="0"/>
        <w:jc w:val="both"/>
        <w:rPr>
          <w:rFonts w:ascii="Arial" w:hAnsi="Arial" w:cs="Arial"/>
          <w:b/>
          <w:sz w:val="22"/>
          <w:szCs w:val="22"/>
          <w:u w:val="single"/>
        </w:rPr>
      </w:pPr>
    </w:p>
    <w:p w14:paraId="61A063B5" w14:textId="704AE8D7" w:rsidR="00420DFB" w:rsidRDefault="009268C6" w:rsidP="009268C6">
      <w:pPr>
        <w:pStyle w:val="Odlomakpopisa"/>
        <w:numPr>
          <w:ilvl w:val="0"/>
          <w:numId w:val="2"/>
        </w:numPr>
        <w:jc w:val="both"/>
        <w:rPr>
          <w:rFonts w:ascii="Arial" w:hAnsi="Arial" w:cs="Arial"/>
          <w:b/>
          <w:bCs/>
          <w:sz w:val="22"/>
          <w:szCs w:val="22"/>
          <w:u w:val="single"/>
        </w:rPr>
      </w:pPr>
      <w:r w:rsidRPr="009268C6">
        <w:rPr>
          <w:rFonts w:ascii="Arial" w:hAnsi="Arial" w:cs="Arial"/>
          <w:b/>
          <w:bCs/>
          <w:sz w:val="22"/>
          <w:szCs w:val="22"/>
          <w:u w:val="single"/>
        </w:rPr>
        <w:t>D</w:t>
      </w:r>
      <w:r w:rsidR="00420DFB" w:rsidRPr="009268C6">
        <w:rPr>
          <w:rFonts w:ascii="Arial" w:hAnsi="Arial" w:cs="Arial"/>
          <w:b/>
          <w:bCs/>
          <w:sz w:val="22"/>
          <w:szCs w:val="22"/>
          <w:u w:val="single"/>
        </w:rPr>
        <w:t>odatna dokumentacija</w:t>
      </w:r>
    </w:p>
    <w:p w14:paraId="3E22AA98" w14:textId="71C89117" w:rsidR="00C46CB4" w:rsidRPr="00C46CB4" w:rsidRDefault="00C46CB4" w:rsidP="00C46CB4">
      <w:pPr>
        <w:jc w:val="both"/>
        <w:rPr>
          <w:rFonts w:ascii="Arial" w:hAnsi="Arial" w:cs="Arial"/>
          <w:sz w:val="22"/>
          <w:szCs w:val="22"/>
        </w:rPr>
      </w:pPr>
      <w:r w:rsidRPr="00C46CB4">
        <w:rPr>
          <w:rFonts w:ascii="Arial" w:hAnsi="Arial" w:cs="Arial"/>
          <w:sz w:val="22"/>
          <w:szCs w:val="22"/>
        </w:rPr>
        <w:t xml:space="preserve">Pored dokumenata </w:t>
      </w:r>
      <w:r>
        <w:rPr>
          <w:rFonts w:ascii="Arial" w:hAnsi="Arial" w:cs="Arial"/>
          <w:sz w:val="22"/>
          <w:szCs w:val="22"/>
        </w:rPr>
        <w:t>pod rednim brojem 2</w:t>
      </w:r>
      <w:r w:rsidRPr="00C46CB4">
        <w:rPr>
          <w:rFonts w:ascii="Arial" w:hAnsi="Arial" w:cs="Arial"/>
          <w:sz w:val="22"/>
          <w:szCs w:val="22"/>
        </w:rPr>
        <w:t>,</w:t>
      </w:r>
      <w:r>
        <w:rPr>
          <w:rFonts w:ascii="Arial" w:hAnsi="Arial" w:cs="Arial"/>
          <w:sz w:val="22"/>
          <w:szCs w:val="22"/>
        </w:rPr>
        <w:t xml:space="preserve"> stav (1),</w:t>
      </w:r>
      <w:r w:rsidRPr="00C46CB4">
        <w:rPr>
          <w:rFonts w:ascii="Arial" w:hAnsi="Arial" w:cs="Arial"/>
          <w:sz w:val="22"/>
          <w:szCs w:val="22"/>
        </w:rPr>
        <w:t xml:space="preserve"> prilaže se dodatna dokumentacija: </w:t>
      </w:r>
    </w:p>
    <w:p w14:paraId="176FFBFC" w14:textId="77777777" w:rsidR="00C46CB4" w:rsidRPr="009268C6" w:rsidRDefault="00C46CB4" w:rsidP="001410D2">
      <w:pPr>
        <w:pStyle w:val="Odlomakpopisa"/>
        <w:ind w:left="360"/>
        <w:jc w:val="both"/>
        <w:rPr>
          <w:rFonts w:ascii="Arial" w:hAnsi="Arial" w:cs="Arial"/>
          <w:b/>
          <w:bCs/>
          <w:sz w:val="22"/>
          <w:szCs w:val="22"/>
          <w:u w:val="single"/>
        </w:rPr>
      </w:pPr>
    </w:p>
    <w:p w14:paraId="611E1023"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Statut organizacije civilnog društva za podnositelja projekta i eventualne partnere u projektu (kopije),</w:t>
      </w:r>
    </w:p>
    <w:p w14:paraId="595DF271"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Izvod iz registra udruženja izdatog od nadležnog ministarstva, ne stariji od tri mjeseca - za podnositelja projekta i eventualne partnere u projektu (original ili ovjerena kopija),</w:t>
      </w:r>
    </w:p>
    <w:p w14:paraId="042AD031"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 xml:space="preserve">Identifikacijski broj iz registra poslovnih subjekata (kopija), </w:t>
      </w:r>
    </w:p>
    <w:p w14:paraId="798193EE"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 xml:space="preserve">Završni račun za prethodnu poslovnu godinu (bilans stanja i bilans uspjeha za prethodnu godinu - kopija), </w:t>
      </w:r>
    </w:p>
    <w:p w14:paraId="7B151123"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lastRenderedPageBreak/>
        <w:t>Detaljan izvještaj o radu i finansijski izvještaj sa dokazima o namjenskom utrošku sredstava, ako su predlagaču projekta dodijeljena budžetska sredstva iz prethodne godine za realizaciju projekta,</w:t>
      </w:r>
    </w:p>
    <w:p w14:paraId="17983E0D" w14:textId="77777777" w:rsidR="00327ED5" w:rsidRDefault="00327ED5" w:rsidP="00327ED5">
      <w:pPr>
        <w:pStyle w:val="Odlomakpopisa"/>
        <w:numPr>
          <w:ilvl w:val="0"/>
          <w:numId w:val="10"/>
        </w:numPr>
        <w:spacing w:after="200" w:line="276" w:lineRule="auto"/>
        <w:ind w:left="284" w:hanging="219"/>
        <w:jc w:val="both"/>
        <w:rPr>
          <w:rFonts w:ascii="Arial" w:hAnsi="Arial" w:cs="Arial"/>
          <w:sz w:val="22"/>
          <w:szCs w:val="22"/>
        </w:rPr>
      </w:pPr>
      <w:r>
        <w:rPr>
          <w:rFonts w:ascii="Arial" w:hAnsi="Arial" w:cs="Arial"/>
          <w:sz w:val="22"/>
          <w:szCs w:val="22"/>
        </w:rPr>
        <w:t xml:space="preserve">  </w:t>
      </w:r>
      <w:r w:rsidR="00420DFB" w:rsidRPr="009268C6">
        <w:rPr>
          <w:rFonts w:ascii="Arial" w:hAnsi="Arial" w:cs="Arial"/>
          <w:sz w:val="22"/>
          <w:szCs w:val="22"/>
        </w:rPr>
        <w:t xml:space="preserve">Uvjerenje o izmirenim poreskim obavezama, ne starije od 30 dana (original ili ovjerena </w:t>
      </w:r>
      <w:r>
        <w:rPr>
          <w:rFonts w:ascii="Arial" w:hAnsi="Arial" w:cs="Arial"/>
          <w:sz w:val="22"/>
          <w:szCs w:val="22"/>
        </w:rPr>
        <w:t xml:space="preserve"> </w:t>
      </w:r>
    </w:p>
    <w:p w14:paraId="723F5955" w14:textId="2BA5440B" w:rsidR="00420DFB" w:rsidRPr="009268C6" w:rsidRDefault="00327ED5" w:rsidP="00327ED5">
      <w:pPr>
        <w:pStyle w:val="Odlomakpopisa"/>
        <w:spacing w:after="200" w:line="276" w:lineRule="auto"/>
        <w:ind w:left="284"/>
        <w:jc w:val="both"/>
        <w:rPr>
          <w:rFonts w:ascii="Arial" w:hAnsi="Arial" w:cs="Arial"/>
          <w:sz w:val="22"/>
          <w:szCs w:val="22"/>
        </w:rPr>
      </w:pPr>
      <w:r>
        <w:rPr>
          <w:rFonts w:ascii="Arial" w:hAnsi="Arial" w:cs="Arial"/>
          <w:sz w:val="22"/>
          <w:szCs w:val="22"/>
        </w:rPr>
        <w:t xml:space="preserve">  </w:t>
      </w:r>
      <w:r w:rsidR="00420DFB" w:rsidRPr="009268C6">
        <w:rPr>
          <w:rFonts w:ascii="Arial" w:hAnsi="Arial" w:cs="Arial"/>
          <w:sz w:val="22"/>
          <w:szCs w:val="22"/>
        </w:rPr>
        <w:t>kopija),</w:t>
      </w:r>
    </w:p>
    <w:p w14:paraId="03530832"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 xml:space="preserve">Biografije sa dokazima o stručnosti osoba (npr. diplome, certifikati i sl.) koje realizuju projekat,  </w:t>
      </w:r>
    </w:p>
    <w:p w14:paraId="236E1273" w14:textId="77777777" w:rsidR="00420DFB" w:rsidRPr="009268C6" w:rsidRDefault="00420DFB" w:rsidP="001F009C">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Izjava (ovjerena od nadležnog organa) o implementiranim projektima u posljednje tri godine podnosioca projekta i eventualnih partnera,</w:t>
      </w:r>
    </w:p>
    <w:p w14:paraId="6B292423" w14:textId="4479B0FD" w:rsidR="00B03A09" w:rsidRPr="00C46CB4" w:rsidRDefault="00420DFB" w:rsidP="00C46CB4">
      <w:pPr>
        <w:pStyle w:val="Odlomakpopisa"/>
        <w:numPr>
          <w:ilvl w:val="0"/>
          <w:numId w:val="10"/>
        </w:numPr>
        <w:spacing w:after="200" w:line="276" w:lineRule="auto"/>
        <w:ind w:left="426"/>
        <w:jc w:val="both"/>
        <w:rPr>
          <w:rFonts w:ascii="Arial" w:hAnsi="Arial" w:cs="Arial"/>
          <w:sz w:val="22"/>
          <w:szCs w:val="22"/>
        </w:rPr>
      </w:pPr>
      <w:r w:rsidRPr="009268C6">
        <w:rPr>
          <w:rFonts w:ascii="Arial" w:hAnsi="Arial" w:cs="Arial"/>
          <w:sz w:val="22"/>
          <w:szCs w:val="22"/>
        </w:rPr>
        <w:t>Dokaz da su obezbijeđena vlastita sredstva i oprema ili sredstva i oprema od drugog donatora za dio projekta koji se predlaže.</w:t>
      </w:r>
    </w:p>
    <w:p w14:paraId="245C40A3" w14:textId="77777777" w:rsidR="00763E71" w:rsidRPr="00EA3BA4" w:rsidRDefault="00D70660" w:rsidP="00CA6BDE">
      <w:pPr>
        <w:numPr>
          <w:ilvl w:val="0"/>
          <w:numId w:val="2"/>
        </w:numPr>
        <w:autoSpaceDE w:val="0"/>
        <w:autoSpaceDN w:val="0"/>
        <w:adjustRightInd w:val="0"/>
        <w:ind w:right="26"/>
        <w:jc w:val="both"/>
        <w:outlineLvl w:val="0"/>
        <w:rPr>
          <w:rFonts w:ascii="Arial" w:hAnsi="Arial" w:cs="Arial"/>
          <w:b/>
          <w:bCs/>
          <w:sz w:val="22"/>
          <w:szCs w:val="22"/>
          <w:u w:val="single"/>
          <w:lang w:val="hr-HR"/>
        </w:rPr>
      </w:pPr>
      <w:r>
        <w:rPr>
          <w:rFonts w:ascii="Arial" w:hAnsi="Arial" w:cs="Arial"/>
          <w:b/>
          <w:bCs/>
          <w:sz w:val="22"/>
          <w:szCs w:val="22"/>
          <w:u w:val="single"/>
          <w:lang w:val="hr-HR"/>
        </w:rPr>
        <w:t>Pravo učešća na javnom pozivu</w:t>
      </w:r>
      <w:r w:rsidR="009268C6">
        <w:rPr>
          <w:rFonts w:ascii="Arial" w:hAnsi="Arial" w:cs="Arial"/>
          <w:b/>
          <w:bCs/>
          <w:sz w:val="22"/>
          <w:szCs w:val="22"/>
          <w:u w:val="single"/>
          <w:lang w:val="hr-HR"/>
        </w:rPr>
        <w:t xml:space="preserve"> imaju</w:t>
      </w:r>
    </w:p>
    <w:p w14:paraId="022872AD" w14:textId="77777777" w:rsidR="00EA3BA4" w:rsidRPr="00EA3BA4" w:rsidRDefault="00EA3BA4" w:rsidP="00EA3BA4">
      <w:pPr>
        <w:jc w:val="both"/>
        <w:rPr>
          <w:rFonts w:ascii="Arial" w:hAnsi="Arial" w:cs="Arial"/>
          <w:sz w:val="22"/>
          <w:szCs w:val="22"/>
        </w:rPr>
      </w:pPr>
      <w:r w:rsidRPr="00EA3BA4">
        <w:rPr>
          <w:rFonts w:ascii="Arial" w:hAnsi="Arial" w:cs="Arial"/>
          <w:sz w:val="22"/>
          <w:szCs w:val="22"/>
        </w:rPr>
        <w:t>Pravo učešća na javnom pozivu imaju organizacije civilnog društva koje ispunjavaju sljedeće opće uslove:</w:t>
      </w:r>
    </w:p>
    <w:p w14:paraId="64C418EF" w14:textId="77777777" w:rsidR="00EA3BA4" w:rsidRPr="00EA3BA4" w:rsidRDefault="00EA3BA4" w:rsidP="001F009C">
      <w:pPr>
        <w:pStyle w:val="Odlomakpopisa"/>
        <w:numPr>
          <w:ilvl w:val="1"/>
          <w:numId w:val="8"/>
        </w:numPr>
        <w:spacing w:after="200" w:line="276" w:lineRule="auto"/>
        <w:jc w:val="both"/>
        <w:rPr>
          <w:rFonts w:ascii="Arial" w:hAnsi="Arial" w:cs="Arial"/>
          <w:sz w:val="22"/>
          <w:szCs w:val="22"/>
        </w:rPr>
      </w:pPr>
      <w:r w:rsidRPr="00EA3BA4">
        <w:rPr>
          <w:rFonts w:ascii="Arial" w:hAnsi="Arial" w:cs="Arial"/>
          <w:sz w:val="22"/>
          <w:szCs w:val="22"/>
        </w:rPr>
        <w:t>da su registrovane u Bosni i Hercegovini,</w:t>
      </w:r>
    </w:p>
    <w:p w14:paraId="51FD6A9B" w14:textId="77777777" w:rsidR="00EA3BA4" w:rsidRPr="00EA3BA4" w:rsidRDefault="00EA3BA4" w:rsidP="001F009C">
      <w:pPr>
        <w:pStyle w:val="Odlomakpopisa"/>
        <w:numPr>
          <w:ilvl w:val="1"/>
          <w:numId w:val="8"/>
        </w:numPr>
        <w:spacing w:after="200" w:line="276" w:lineRule="auto"/>
        <w:jc w:val="both"/>
        <w:rPr>
          <w:rFonts w:ascii="Arial" w:hAnsi="Arial" w:cs="Arial"/>
          <w:sz w:val="22"/>
          <w:szCs w:val="22"/>
        </w:rPr>
      </w:pPr>
      <w:r w:rsidRPr="00EA3BA4">
        <w:rPr>
          <w:rFonts w:ascii="Arial" w:hAnsi="Arial" w:cs="Arial"/>
          <w:sz w:val="22"/>
          <w:szCs w:val="22"/>
        </w:rPr>
        <w:t>da će realizovati projekte na području općine Ključ u tekućoj budžetskoj godini,</w:t>
      </w:r>
    </w:p>
    <w:p w14:paraId="01EFAEBA" w14:textId="77777777" w:rsidR="00EA3BA4" w:rsidRPr="00EA3BA4" w:rsidRDefault="00EA3BA4" w:rsidP="001F009C">
      <w:pPr>
        <w:pStyle w:val="Odlomakpopisa"/>
        <w:numPr>
          <w:ilvl w:val="1"/>
          <w:numId w:val="8"/>
        </w:numPr>
        <w:spacing w:after="200" w:line="276" w:lineRule="auto"/>
        <w:jc w:val="both"/>
        <w:rPr>
          <w:rFonts w:ascii="Arial" w:hAnsi="Arial" w:cs="Arial"/>
          <w:sz w:val="22"/>
          <w:szCs w:val="22"/>
        </w:rPr>
      </w:pPr>
      <w:r w:rsidRPr="00EA3BA4">
        <w:rPr>
          <w:rFonts w:ascii="Arial" w:hAnsi="Arial" w:cs="Arial"/>
          <w:sz w:val="22"/>
          <w:szCs w:val="22"/>
        </w:rPr>
        <w:t>da se projekti odnose na oblasti koje je Općina, na osnovu strateških dokumenata i u saradnji sa organizacijama civilnog društva, odredila kao prioritetne,</w:t>
      </w:r>
    </w:p>
    <w:p w14:paraId="630ED70E" w14:textId="77777777" w:rsidR="00D70660" w:rsidRDefault="00EA3BA4" w:rsidP="001F009C">
      <w:pPr>
        <w:pStyle w:val="Odlomakpopisa"/>
        <w:numPr>
          <w:ilvl w:val="1"/>
          <w:numId w:val="8"/>
        </w:numPr>
        <w:spacing w:after="200" w:line="276" w:lineRule="auto"/>
        <w:jc w:val="both"/>
        <w:rPr>
          <w:rFonts w:ascii="Arial" w:hAnsi="Arial" w:cs="Arial"/>
          <w:sz w:val="22"/>
          <w:szCs w:val="22"/>
        </w:rPr>
      </w:pPr>
      <w:r w:rsidRPr="00EA3BA4">
        <w:rPr>
          <w:rFonts w:ascii="Arial" w:hAnsi="Arial" w:cs="Arial"/>
          <w:sz w:val="22"/>
          <w:szCs w:val="22"/>
        </w:rPr>
        <w:t>da su projekti namijenjeni građanima općine Ključ.</w:t>
      </w:r>
    </w:p>
    <w:p w14:paraId="4B5D2AD9" w14:textId="77777777" w:rsidR="00D70660" w:rsidRPr="00D70660" w:rsidRDefault="00D70660" w:rsidP="00D70660">
      <w:pPr>
        <w:pStyle w:val="Odlomakpopisa"/>
        <w:spacing w:after="200" w:line="276" w:lineRule="auto"/>
        <w:ind w:left="644"/>
        <w:jc w:val="both"/>
        <w:rPr>
          <w:rFonts w:ascii="Arial" w:hAnsi="Arial" w:cs="Arial"/>
          <w:sz w:val="22"/>
          <w:szCs w:val="22"/>
        </w:rPr>
      </w:pPr>
    </w:p>
    <w:p w14:paraId="5041B3DA" w14:textId="77777777" w:rsidR="00D70660" w:rsidRPr="00327ED5" w:rsidRDefault="00D70660" w:rsidP="00D70660">
      <w:pPr>
        <w:pStyle w:val="Odlomakpopisa"/>
        <w:numPr>
          <w:ilvl w:val="0"/>
          <w:numId w:val="2"/>
        </w:numPr>
        <w:spacing w:line="360" w:lineRule="auto"/>
        <w:jc w:val="both"/>
        <w:rPr>
          <w:rFonts w:ascii="Arial" w:hAnsi="Arial" w:cs="Arial"/>
          <w:b/>
          <w:bCs/>
          <w:sz w:val="22"/>
          <w:szCs w:val="22"/>
          <w:u w:val="single"/>
        </w:rPr>
      </w:pPr>
      <w:r w:rsidRPr="00327ED5">
        <w:rPr>
          <w:rFonts w:ascii="Arial" w:hAnsi="Arial" w:cs="Arial"/>
          <w:b/>
          <w:bCs/>
          <w:sz w:val="22"/>
          <w:szCs w:val="22"/>
          <w:u w:val="single"/>
        </w:rPr>
        <w:t>Pravo učešća na javnom pozivu nemaju sljedeće organizacije</w:t>
      </w:r>
    </w:p>
    <w:p w14:paraId="039D970E" w14:textId="77777777" w:rsidR="00D70660" w:rsidRPr="00A60EDB" w:rsidRDefault="00D70660" w:rsidP="001F009C">
      <w:pPr>
        <w:pStyle w:val="Odlomakpopisa"/>
        <w:numPr>
          <w:ilvl w:val="0"/>
          <w:numId w:val="9"/>
        </w:numPr>
        <w:spacing w:after="200" w:line="276" w:lineRule="auto"/>
        <w:jc w:val="both"/>
        <w:rPr>
          <w:rFonts w:ascii="Arial" w:hAnsi="Arial" w:cs="Arial"/>
          <w:sz w:val="22"/>
          <w:szCs w:val="22"/>
        </w:rPr>
      </w:pPr>
      <w:r w:rsidRPr="00A60EDB">
        <w:rPr>
          <w:rFonts w:ascii="Arial" w:hAnsi="Arial" w:cs="Arial"/>
          <w:sz w:val="22"/>
          <w:szCs w:val="22"/>
        </w:rPr>
        <w:t>organizacije koje u skladu sa pozitivnim zakonskim propisima u oblasti finansija za prethodnu godinu nisu opravdale dodijeljena sredstva iz Budžeta Općine za implementaciju projekata, manifestacija i drugih programa,</w:t>
      </w:r>
    </w:p>
    <w:p w14:paraId="4FB893EE" w14:textId="77777777" w:rsidR="00D70660" w:rsidRPr="00A60EDB" w:rsidRDefault="00D70660" w:rsidP="001F009C">
      <w:pPr>
        <w:pStyle w:val="Odlomakpopisa"/>
        <w:numPr>
          <w:ilvl w:val="0"/>
          <w:numId w:val="9"/>
        </w:numPr>
        <w:spacing w:after="200" w:line="276" w:lineRule="auto"/>
        <w:jc w:val="both"/>
        <w:rPr>
          <w:rFonts w:ascii="Arial" w:hAnsi="Arial" w:cs="Arial"/>
          <w:sz w:val="22"/>
          <w:szCs w:val="22"/>
        </w:rPr>
      </w:pPr>
      <w:r w:rsidRPr="00A60EDB">
        <w:rPr>
          <w:rFonts w:ascii="Arial" w:hAnsi="Arial" w:cs="Arial"/>
          <w:sz w:val="22"/>
          <w:szCs w:val="22"/>
        </w:rPr>
        <w:t>organizacije koje su nenamjenski trošile odobrena sredstva iz Budžeta Općine, odnosno na način koji nije u skladu sa predloženim projektnim aktivnostima, manifestacijama i drugim programima, za prethodnu godinu,</w:t>
      </w:r>
    </w:p>
    <w:p w14:paraId="770FF2DD" w14:textId="77777777" w:rsidR="00D70660" w:rsidRDefault="00D70660" w:rsidP="001F009C">
      <w:pPr>
        <w:pStyle w:val="Odlomakpopisa"/>
        <w:numPr>
          <w:ilvl w:val="0"/>
          <w:numId w:val="9"/>
        </w:numPr>
        <w:spacing w:after="200" w:line="276" w:lineRule="auto"/>
        <w:jc w:val="both"/>
        <w:rPr>
          <w:rFonts w:ascii="Arial" w:hAnsi="Arial" w:cs="Arial"/>
          <w:sz w:val="22"/>
          <w:szCs w:val="22"/>
        </w:rPr>
      </w:pPr>
      <w:r w:rsidRPr="00A60EDB">
        <w:rPr>
          <w:rFonts w:ascii="Arial" w:hAnsi="Arial" w:cs="Arial"/>
          <w:sz w:val="22"/>
          <w:szCs w:val="22"/>
        </w:rPr>
        <w:t>organizacije koje nisu ostvarile postavljene ciljeve i rezultate u predloženim projektnim prijedlozima, manifestacijama i programima koji su finansirani sredstvima iz Budžeta Općine za prethodnu godinu.</w:t>
      </w:r>
    </w:p>
    <w:p w14:paraId="39E50D95" w14:textId="77777777" w:rsidR="00D70660" w:rsidRDefault="00D70660" w:rsidP="00D70660">
      <w:pPr>
        <w:pStyle w:val="Odlomakpopisa"/>
        <w:spacing w:after="200" w:line="276" w:lineRule="auto"/>
        <w:ind w:left="644"/>
        <w:jc w:val="both"/>
        <w:rPr>
          <w:rFonts w:ascii="Arial" w:hAnsi="Arial" w:cs="Arial"/>
          <w:sz w:val="22"/>
          <w:szCs w:val="22"/>
        </w:rPr>
      </w:pPr>
    </w:p>
    <w:p w14:paraId="2346EC5D" w14:textId="77777777" w:rsidR="00D70660" w:rsidRPr="00C820DB" w:rsidRDefault="00D70660" w:rsidP="00D70660">
      <w:pPr>
        <w:pStyle w:val="Odlomakpopisa"/>
        <w:numPr>
          <w:ilvl w:val="0"/>
          <w:numId w:val="2"/>
        </w:numPr>
        <w:snapToGrid w:val="0"/>
        <w:ind w:right="26"/>
        <w:jc w:val="both"/>
        <w:rPr>
          <w:rFonts w:ascii="Arial" w:hAnsi="Arial" w:cs="Arial"/>
          <w:b/>
          <w:bCs/>
          <w:sz w:val="22"/>
          <w:szCs w:val="22"/>
          <w:u w:val="single"/>
          <w:lang w:val="hr-HR"/>
        </w:rPr>
      </w:pPr>
      <w:r w:rsidRPr="00C820DB">
        <w:rPr>
          <w:rFonts w:ascii="Arial" w:hAnsi="Arial" w:cs="Arial"/>
          <w:b/>
          <w:bCs/>
          <w:sz w:val="22"/>
          <w:szCs w:val="22"/>
          <w:u w:val="single"/>
          <w:lang w:val="hr-HR"/>
        </w:rPr>
        <w:t xml:space="preserve">Iznosi </w:t>
      </w:r>
      <w:proofErr w:type="spellStart"/>
      <w:r w:rsidRPr="00C820DB">
        <w:rPr>
          <w:rFonts w:ascii="Arial" w:hAnsi="Arial" w:cs="Arial"/>
          <w:b/>
          <w:bCs/>
          <w:sz w:val="22"/>
          <w:szCs w:val="22"/>
          <w:u w:val="single"/>
          <w:lang w:val="hr-HR"/>
        </w:rPr>
        <w:t>finansijskih</w:t>
      </w:r>
      <w:proofErr w:type="spellEnd"/>
      <w:r w:rsidRPr="00C820DB">
        <w:rPr>
          <w:rFonts w:ascii="Arial" w:hAnsi="Arial" w:cs="Arial"/>
          <w:b/>
          <w:bCs/>
          <w:sz w:val="22"/>
          <w:szCs w:val="22"/>
          <w:u w:val="single"/>
          <w:lang w:val="hr-HR"/>
        </w:rPr>
        <w:t xml:space="preserve"> sredstava (</w:t>
      </w:r>
      <w:proofErr w:type="spellStart"/>
      <w:r w:rsidRPr="00C820DB">
        <w:rPr>
          <w:rFonts w:ascii="Arial" w:hAnsi="Arial" w:cs="Arial"/>
          <w:b/>
          <w:bCs/>
          <w:sz w:val="22"/>
          <w:szCs w:val="22"/>
          <w:u w:val="single"/>
          <w:lang w:val="hr-HR"/>
        </w:rPr>
        <w:t>grantova</w:t>
      </w:r>
      <w:proofErr w:type="spellEnd"/>
      <w:r w:rsidRPr="00C820DB">
        <w:rPr>
          <w:rFonts w:ascii="Arial" w:hAnsi="Arial" w:cs="Arial"/>
          <w:b/>
          <w:bCs/>
          <w:sz w:val="22"/>
          <w:szCs w:val="22"/>
          <w:u w:val="single"/>
          <w:lang w:val="hr-HR"/>
        </w:rPr>
        <w:t>) za projekte</w:t>
      </w:r>
    </w:p>
    <w:p w14:paraId="72E68074" w14:textId="4CA264FB" w:rsidR="00D70660" w:rsidRPr="00C820DB" w:rsidRDefault="00D70660" w:rsidP="00D70660">
      <w:pPr>
        <w:snapToGrid w:val="0"/>
        <w:ind w:right="26"/>
        <w:jc w:val="both"/>
        <w:rPr>
          <w:rFonts w:ascii="Arial" w:hAnsi="Arial" w:cs="Arial"/>
          <w:bCs/>
          <w:sz w:val="22"/>
          <w:szCs w:val="22"/>
          <w:lang w:val="hr-HR"/>
        </w:rPr>
      </w:pPr>
      <w:r w:rsidRPr="00C820DB">
        <w:rPr>
          <w:rFonts w:ascii="Arial" w:hAnsi="Arial" w:cs="Arial"/>
          <w:bCs/>
          <w:sz w:val="22"/>
          <w:szCs w:val="22"/>
          <w:lang w:val="hr-HR"/>
        </w:rPr>
        <w:t>Vrijednost projektn</w:t>
      </w:r>
      <w:r w:rsidR="00C46CB4">
        <w:rPr>
          <w:rFonts w:ascii="Arial" w:hAnsi="Arial" w:cs="Arial"/>
          <w:bCs/>
          <w:sz w:val="22"/>
          <w:szCs w:val="22"/>
          <w:lang w:val="hr-HR"/>
        </w:rPr>
        <w:t>og</w:t>
      </w:r>
      <w:r w:rsidRPr="00C820DB">
        <w:rPr>
          <w:rFonts w:ascii="Arial" w:hAnsi="Arial" w:cs="Arial"/>
          <w:bCs/>
          <w:sz w:val="22"/>
          <w:szCs w:val="22"/>
          <w:lang w:val="hr-HR"/>
        </w:rPr>
        <w:t xml:space="preserve"> prijedloga koj</w:t>
      </w:r>
      <w:r w:rsidR="00C46CB4">
        <w:rPr>
          <w:rFonts w:ascii="Arial" w:hAnsi="Arial" w:cs="Arial"/>
          <w:bCs/>
          <w:sz w:val="22"/>
          <w:szCs w:val="22"/>
          <w:lang w:val="hr-HR"/>
        </w:rPr>
        <w:t>a</w:t>
      </w:r>
      <w:r w:rsidRPr="00C820DB">
        <w:rPr>
          <w:rFonts w:ascii="Arial" w:hAnsi="Arial" w:cs="Arial"/>
          <w:bCs/>
          <w:sz w:val="22"/>
          <w:szCs w:val="22"/>
          <w:lang w:val="hr-HR"/>
        </w:rPr>
        <w:t xml:space="preserve"> će biti dodijeljen</w:t>
      </w:r>
      <w:r w:rsidR="00C46CB4">
        <w:rPr>
          <w:rFonts w:ascii="Arial" w:hAnsi="Arial" w:cs="Arial"/>
          <w:bCs/>
          <w:sz w:val="22"/>
          <w:szCs w:val="22"/>
          <w:lang w:val="hr-HR"/>
        </w:rPr>
        <w:t>a</w:t>
      </w:r>
      <w:r w:rsidRPr="00C820DB">
        <w:rPr>
          <w:rFonts w:ascii="Arial" w:hAnsi="Arial" w:cs="Arial"/>
          <w:bCs/>
          <w:sz w:val="22"/>
          <w:szCs w:val="22"/>
          <w:lang w:val="hr-HR"/>
        </w:rPr>
        <w:t xml:space="preserve"> u okviru ovog poziva </w:t>
      </w:r>
      <w:r w:rsidRPr="00327ED5">
        <w:rPr>
          <w:rFonts w:ascii="Arial" w:hAnsi="Arial" w:cs="Arial"/>
          <w:sz w:val="22"/>
          <w:szCs w:val="22"/>
          <w:lang w:val="hr-HR"/>
        </w:rPr>
        <w:t>mora biti</w:t>
      </w:r>
      <w:r w:rsidRPr="00C820DB">
        <w:rPr>
          <w:rFonts w:ascii="Arial" w:hAnsi="Arial" w:cs="Arial"/>
          <w:bCs/>
          <w:sz w:val="22"/>
          <w:szCs w:val="22"/>
          <w:lang w:val="hr-HR"/>
        </w:rPr>
        <w:t xml:space="preserve"> između sljedećeg minimalnog i maksimalnog iznosa:</w:t>
      </w:r>
    </w:p>
    <w:p w14:paraId="0FDAC5B9" w14:textId="03DEF39A" w:rsidR="00D70660" w:rsidRPr="00C820DB" w:rsidRDefault="00327ED5" w:rsidP="00327ED5">
      <w:pPr>
        <w:snapToGrid w:val="0"/>
        <w:ind w:right="26"/>
        <w:jc w:val="both"/>
        <w:rPr>
          <w:rFonts w:ascii="Arial" w:hAnsi="Arial" w:cs="Arial"/>
          <w:sz w:val="22"/>
          <w:szCs w:val="22"/>
          <w:lang w:val="hr-HR"/>
        </w:rPr>
      </w:pPr>
      <w:r>
        <w:rPr>
          <w:rFonts w:ascii="Arial" w:hAnsi="Arial" w:cs="Arial"/>
          <w:sz w:val="22"/>
          <w:szCs w:val="22"/>
          <w:lang w:val="hr-HR"/>
        </w:rPr>
        <w:t xml:space="preserve"> - </w:t>
      </w:r>
      <w:r w:rsidR="00D70660" w:rsidRPr="00C820DB">
        <w:rPr>
          <w:rFonts w:ascii="Arial" w:hAnsi="Arial" w:cs="Arial"/>
          <w:sz w:val="22"/>
          <w:szCs w:val="22"/>
          <w:lang w:val="hr-HR"/>
        </w:rPr>
        <w:t>minimalan iznos: 1.000,00 KM</w:t>
      </w:r>
    </w:p>
    <w:p w14:paraId="56E00D1E" w14:textId="33D0C204" w:rsidR="00D70660" w:rsidRPr="00C820DB" w:rsidRDefault="00327ED5" w:rsidP="00327ED5">
      <w:pPr>
        <w:snapToGrid w:val="0"/>
        <w:ind w:right="26"/>
        <w:jc w:val="both"/>
        <w:rPr>
          <w:rFonts w:ascii="Arial" w:hAnsi="Arial" w:cs="Arial"/>
          <w:sz w:val="22"/>
          <w:szCs w:val="22"/>
          <w:lang w:val="hr-HR"/>
        </w:rPr>
      </w:pPr>
      <w:r>
        <w:rPr>
          <w:rFonts w:ascii="Arial" w:hAnsi="Arial" w:cs="Arial"/>
          <w:sz w:val="22"/>
          <w:szCs w:val="22"/>
          <w:lang w:val="hr-HR"/>
        </w:rPr>
        <w:t xml:space="preserve"> - </w:t>
      </w:r>
      <w:r w:rsidR="00D70660" w:rsidRPr="00C820DB">
        <w:rPr>
          <w:rFonts w:ascii="Arial" w:hAnsi="Arial" w:cs="Arial"/>
          <w:sz w:val="22"/>
          <w:szCs w:val="22"/>
          <w:lang w:val="hr-HR"/>
        </w:rPr>
        <w:t>maksimalan iznos: 3.000,00 KM</w:t>
      </w:r>
    </w:p>
    <w:p w14:paraId="6C64199A" w14:textId="77777777" w:rsidR="00D70660" w:rsidRPr="00C820DB" w:rsidRDefault="00D70660" w:rsidP="00D70660">
      <w:pPr>
        <w:snapToGrid w:val="0"/>
        <w:ind w:right="26"/>
        <w:jc w:val="both"/>
        <w:rPr>
          <w:rFonts w:ascii="Arial" w:hAnsi="Arial" w:cs="Arial"/>
          <w:bCs/>
          <w:sz w:val="22"/>
          <w:szCs w:val="22"/>
          <w:lang w:val="hr-HR"/>
        </w:rPr>
      </w:pPr>
      <w:r w:rsidRPr="00C820DB">
        <w:rPr>
          <w:rFonts w:ascii="Arial" w:hAnsi="Arial" w:cs="Arial"/>
          <w:bCs/>
          <w:sz w:val="22"/>
          <w:szCs w:val="22"/>
          <w:lang w:val="hr-HR"/>
        </w:rPr>
        <w:t>Jedna organizacija civilnog društva može podnijeti više projektnih prijedloga u okviru jednog ili više javnih poziva, s tim da je maksimalan novčani iznos sredstava koja mogu biti dodijeljena za implementaciju projekata jednoj organizaciji civilnog društva  3.000,00 KM.</w:t>
      </w:r>
    </w:p>
    <w:p w14:paraId="573723C0" w14:textId="066816EE" w:rsidR="00D70660" w:rsidRDefault="00D70660" w:rsidP="00D70660">
      <w:pPr>
        <w:autoSpaceDE w:val="0"/>
        <w:autoSpaceDN w:val="0"/>
        <w:adjustRightInd w:val="0"/>
        <w:ind w:right="26"/>
        <w:jc w:val="both"/>
        <w:rPr>
          <w:rFonts w:ascii="Arial" w:hAnsi="Arial" w:cs="Arial"/>
          <w:bCs/>
          <w:sz w:val="22"/>
          <w:szCs w:val="22"/>
          <w:lang w:val="hr-HR"/>
        </w:rPr>
      </w:pPr>
      <w:r w:rsidRPr="00C820DB">
        <w:rPr>
          <w:rFonts w:ascii="Arial" w:hAnsi="Arial" w:cs="Arial"/>
          <w:bCs/>
          <w:sz w:val="22"/>
          <w:szCs w:val="22"/>
          <w:lang w:val="hr-HR"/>
        </w:rPr>
        <w:t xml:space="preserve">Grantom koji se dodjeljuje u okviru ovog poziva mogu se </w:t>
      </w:r>
      <w:proofErr w:type="spellStart"/>
      <w:r w:rsidRPr="00C820DB">
        <w:rPr>
          <w:rFonts w:ascii="Arial" w:hAnsi="Arial" w:cs="Arial"/>
          <w:bCs/>
          <w:sz w:val="22"/>
          <w:szCs w:val="22"/>
          <w:lang w:val="hr-HR"/>
        </w:rPr>
        <w:t>finansirati</w:t>
      </w:r>
      <w:proofErr w:type="spellEnd"/>
      <w:r w:rsidRPr="00C820DB">
        <w:rPr>
          <w:rFonts w:ascii="Arial" w:hAnsi="Arial" w:cs="Arial"/>
          <w:bCs/>
          <w:sz w:val="22"/>
          <w:szCs w:val="22"/>
          <w:lang w:val="hr-HR"/>
        </w:rPr>
        <w:t xml:space="preserve"> administrativni troškovi (ljudski resursi, putovanja/ </w:t>
      </w:r>
      <w:proofErr w:type="spellStart"/>
      <w:r w:rsidRPr="00C820DB">
        <w:rPr>
          <w:rFonts w:ascii="Arial" w:hAnsi="Arial" w:cs="Arial"/>
          <w:bCs/>
          <w:sz w:val="22"/>
          <w:szCs w:val="22"/>
          <w:lang w:val="hr-HR"/>
        </w:rPr>
        <w:t>prevoz</w:t>
      </w:r>
      <w:proofErr w:type="spellEnd"/>
      <w:r w:rsidRPr="00C820DB">
        <w:rPr>
          <w:rFonts w:ascii="Arial" w:hAnsi="Arial" w:cs="Arial"/>
          <w:bCs/>
          <w:sz w:val="22"/>
          <w:szCs w:val="22"/>
          <w:lang w:val="hr-HR"/>
        </w:rPr>
        <w:t xml:space="preserve"> i kancelarijski troškovi) u maksimalnom iznosu do </w:t>
      </w:r>
      <w:r w:rsidR="002B1669">
        <w:rPr>
          <w:rFonts w:ascii="Arial" w:hAnsi="Arial" w:cs="Arial"/>
          <w:bCs/>
          <w:sz w:val="22"/>
          <w:szCs w:val="22"/>
          <w:lang w:val="hr-HR"/>
        </w:rPr>
        <w:t>2</w:t>
      </w:r>
      <w:r w:rsidRPr="00C820DB">
        <w:rPr>
          <w:rFonts w:ascii="Arial" w:hAnsi="Arial" w:cs="Arial"/>
          <w:bCs/>
          <w:sz w:val="22"/>
          <w:szCs w:val="22"/>
          <w:lang w:val="hr-HR"/>
        </w:rPr>
        <w:t xml:space="preserve">0% od ukupnog budžeta. </w:t>
      </w:r>
    </w:p>
    <w:p w14:paraId="62445976" w14:textId="77777777" w:rsidR="00F92A9A" w:rsidRPr="00C820DB" w:rsidRDefault="00F92A9A" w:rsidP="00D70660">
      <w:pPr>
        <w:autoSpaceDE w:val="0"/>
        <w:autoSpaceDN w:val="0"/>
        <w:adjustRightInd w:val="0"/>
        <w:ind w:right="26"/>
        <w:jc w:val="both"/>
        <w:rPr>
          <w:rFonts w:ascii="Arial" w:hAnsi="Arial" w:cs="Arial"/>
          <w:bCs/>
          <w:sz w:val="22"/>
          <w:szCs w:val="22"/>
          <w:lang w:val="hr-HR"/>
        </w:rPr>
      </w:pPr>
    </w:p>
    <w:p w14:paraId="77140173" w14:textId="77777777" w:rsidR="00763E71" w:rsidRPr="00C820DB" w:rsidRDefault="00763E71" w:rsidP="00CA6BDE">
      <w:pPr>
        <w:numPr>
          <w:ilvl w:val="0"/>
          <w:numId w:val="2"/>
        </w:numPr>
        <w:autoSpaceDE w:val="0"/>
        <w:autoSpaceDN w:val="0"/>
        <w:adjustRightInd w:val="0"/>
        <w:ind w:right="26"/>
        <w:jc w:val="both"/>
        <w:outlineLvl w:val="0"/>
        <w:rPr>
          <w:rFonts w:ascii="Arial" w:hAnsi="Arial" w:cs="Arial"/>
          <w:b/>
          <w:bCs/>
          <w:sz w:val="22"/>
          <w:szCs w:val="22"/>
          <w:u w:val="single"/>
          <w:lang w:val="hr-HR"/>
        </w:rPr>
      </w:pPr>
      <w:r w:rsidRPr="00C820DB">
        <w:rPr>
          <w:rFonts w:ascii="Arial" w:hAnsi="Arial" w:cs="Arial"/>
          <w:b/>
          <w:bCs/>
          <w:sz w:val="22"/>
          <w:szCs w:val="22"/>
          <w:u w:val="single"/>
          <w:lang w:val="hr-HR"/>
        </w:rPr>
        <w:t>Partnerstva i podobnost partnera</w:t>
      </w:r>
    </w:p>
    <w:p w14:paraId="558894C8" w14:textId="632D9DB1" w:rsidR="00763E71" w:rsidRPr="00C820DB" w:rsidRDefault="00763E71" w:rsidP="00CA6BDE">
      <w:pPr>
        <w:ind w:right="26"/>
        <w:jc w:val="both"/>
        <w:rPr>
          <w:rFonts w:ascii="Arial" w:hAnsi="Arial" w:cs="Arial"/>
          <w:bCs/>
          <w:sz w:val="22"/>
          <w:szCs w:val="22"/>
          <w:lang w:val="hr-HR"/>
        </w:rPr>
      </w:pPr>
      <w:proofErr w:type="spellStart"/>
      <w:r w:rsidRPr="00C820DB">
        <w:rPr>
          <w:rFonts w:ascii="Arial" w:hAnsi="Arial" w:cs="Arial"/>
          <w:bCs/>
          <w:sz w:val="22"/>
          <w:szCs w:val="22"/>
          <w:lang w:val="hr-HR"/>
        </w:rPr>
        <w:t>Aplikanti</w:t>
      </w:r>
      <w:proofErr w:type="spellEnd"/>
      <w:r w:rsidRPr="00C820DB">
        <w:rPr>
          <w:rFonts w:ascii="Arial" w:hAnsi="Arial" w:cs="Arial"/>
          <w:bCs/>
          <w:sz w:val="22"/>
          <w:szCs w:val="22"/>
          <w:lang w:val="hr-HR"/>
        </w:rPr>
        <w:t xml:space="preserve"> mogu aplicirati samostalno ili u partnerstvu sa drugim organizacijama civilnog društva</w:t>
      </w:r>
      <w:r w:rsidR="00285EB9" w:rsidRPr="00C820DB">
        <w:rPr>
          <w:rFonts w:ascii="Arial" w:hAnsi="Arial" w:cs="Arial"/>
          <w:bCs/>
          <w:sz w:val="22"/>
          <w:szCs w:val="22"/>
          <w:lang w:val="hr-HR"/>
        </w:rPr>
        <w:t>/nevladin</w:t>
      </w:r>
      <w:r w:rsidR="00B22955" w:rsidRPr="00C820DB">
        <w:rPr>
          <w:rFonts w:ascii="Arial" w:hAnsi="Arial" w:cs="Arial"/>
          <w:bCs/>
          <w:sz w:val="22"/>
          <w:szCs w:val="22"/>
          <w:lang w:val="hr-HR"/>
        </w:rPr>
        <w:t>im</w:t>
      </w:r>
      <w:r w:rsidR="00285EB9" w:rsidRPr="00C820DB">
        <w:rPr>
          <w:rFonts w:ascii="Arial" w:hAnsi="Arial" w:cs="Arial"/>
          <w:bCs/>
          <w:sz w:val="22"/>
          <w:szCs w:val="22"/>
          <w:lang w:val="hr-HR"/>
        </w:rPr>
        <w:t xml:space="preserve"> organizacij</w:t>
      </w:r>
      <w:r w:rsidR="00212564" w:rsidRPr="00C820DB">
        <w:rPr>
          <w:rFonts w:ascii="Arial" w:hAnsi="Arial" w:cs="Arial"/>
          <w:bCs/>
          <w:sz w:val="22"/>
          <w:szCs w:val="22"/>
          <w:lang w:val="hr-HR"/>
        </w:rPr>
        <w:t>ama.</w:t>
      </w:r>
    </w:p>
    <w:p w14:paraId="73C0AE2B" w14:textId="77777777" w:rsidR="00763E71" w:rsidRPr="00C820DB" w:rsidRDefault="00763E71" w:rsidP="00CA6BDE">
      <w:pPr>
        <w:autoSpaceDE w:val="0"/>
        <w:autoSpaceDN w:val="0"/>
        <w:adjustRightInd w:val="0"/>
        <w:ind w:right="26"/>
        <w:jc w:val="both"/>
        <w:outlineLvl w:val="0"/>
        <w:rPr>
          <w:rFonts w:ascii="Arial" w:hAnsi="Arial" w:cs="Arial"/>
          <w:b/>
          <w:bCs/>
          <w:sz w:val="22"/>
          <w:szCs w:val="22"/>
          <w:lang w:val="hr-HR"/>
        </w:rPr>
      </w:pPr>
      <w:r w:rsidRPr="00C820DB">
        <w:rPr>
          <w:rFonts w:ascii="Arial" w:hAnsi="Arial" w:cs="Arial"/>
          <w:b/>
          <w:bCs/>
          <w:sz w:val="22"/>
          <w:szCs w:val="22"/>
          <w:lang w:val="hr-HR"/>
        </w:rPr>
        <w:t>Partnerske organizacije</w:t>
      </w:r>
    </w:p>
    <w:p w14:paraId="41E6AEF1" w14:textId="04896001" w:rsidR="00763E71" w:rsidRPr="00C820DB" w:rsidRDefault="00763E71" w:rsidP="006E3195">
      <w:pPr>
        <w:ind w:right="29"/>
        <w:jc w:val="both"/>
        <w:rPr>
          <w:rFonts w:ascii="Arial" w:hAnsi="Arial" w:cs="Arial"/>
          <w:bCs/>
          <w:sz w:val="22"/>
          <w:szCs w:val="22"/>
          <w:lang w:val="hr-HR"/>
        </w:rPr>
      </w:pPr>
      <w:r w:rsidRPr="00C820DB">
        <w:rPr>
          <w:rFonts w:ascii="Arial" w:hAnsi="Arial" w:cs="Arial"/>
          <w:bCs/>
          <w:sz w:val="22"/>
          <w:szCs w:val="22"/>
          <w:lang w:val="hr-HR"/>
        </w:rPr>
        <w:t xml:space="preserve">Partneri na projektu mogu biti </w:t>
      </w:r>
      <w:r w:rsidR="003343C1" w:rsidRPr="00C820DB">
        <w:rPr>
          <w:rFonts w:ascii="Arial" w:hAnsi="Arial" w:cs="Arial"/>
          <w:bCs/>
          <w:sz w:val="22"/>
          <w:szCs w:val="22"/>
          <w:lang w:val="hr-HR"/>
        </w:rPr>
        <w:t xml:space="preserve">samo </w:t>
      </w:r>
      <w:r w:rsidRPr="00C820DB">
        <w:rPr>
          <w:rFonts w:ascii="Arial" w:hAnsi="Arial" w:cs="Arial"/>
          <w:bCs/>
          <w:sz w:val="22"/>
          <w:szCs w:val="22"/>
          <w:lang w:val="hr-HR"/>
        </w:rPr>
        <w:t xml:space="preserve">druge </w:t>
      </w:r>
      <w:r w:rsidR="00365C0A" w:rsidRPr="00C820DB">
        <w:rPr>
          <w:rFonts w:ascii="Arial" w:hAnsi="Arial" w:cs="Arial"/>
          <w:bCs/>
          <w:sz w:val="22"/>
          <w:szCs w:val="22"/>
          <w:lang w:val="hr-HR"/>
        </w:rPr>
        <w:t>organizacije</w:t>
      </w:r>
      <w:r w:rsidR="00285EB9" w:rsidRPr="00C820DB">
        <w:rPr>
          <w:rFonts w:ascii="Arial" w:hAnsi="Arial" w:cs="Arial"/>
          <w:bCs/>
          <w:sz w:val="22"/>
          <w:szCs w:val="22"/>
          <w:lang w:val="hr-HR"/>
        </w:rPr>
        <w:t xml:space="preserve"> civilnog društva/</w:t>
      </w:r>
      <w:r w:rsidRPr="00C820DB">
        <w:rPr>
          <w:rFonts w:ascii="Arial" w:hAnsi="Arial" w:cs="Arial"/>
          <w:bCs/>
          <w:sz w:val="22"/>
          <w:szCs w:val="22"/>
          <w:lang w:val="hr-HR"/>
        </w:rPr>
        <w:t xml:space="preserve">nevladine organizacije. Partneri </w:t>
      </w:r>
      <w:proofErr w:type="spellStart"/>
      <w:r w:rsidRPr="00C820DB">
        <w:rPr>
          <w:rFonts w:ascii="Arial" w:hAnsi="Arial" w:cs="Arial"/>
          <w:bCs/>
          <w:sz w:val="22"/>
          <w:szCs w:val="22"/>
          <w:lang w:val="hr-HR"/>
        </w:rPr>
        <w:t>aplikanta</w:t>
      </w:r>
      <w:proofErr w:type="spellEnd"/>
      <w:r w:rsidRPr="00C820DB">
        <w:rPr>
          <w:rFonts w:ascii="Arial" w:hAnsi="Arial" w:cs="Arial"/>
          <w:bCs/>
          <w:sz w:val="22"/>
          <w:szCs w:val="22"/>
          <w:lang w:val="hr-HR"/>
        </w:rPr>
        <w:t xml:space="preserve"> učestvuju u kreiranju i implementaciji projekta, </w:t>
      </w:r>
      <w:r w:rsidR="00A2058A" w:rsidRPr="00C820DB">
        <w:rPr>
          <w:rFonts w:ascii="Arial" w:hAnsi="Arial" w:cs="Arial"/>
          <w:bCs/>
          <w:sz w:val="22"/>
          <w:szCs w:val="22"/>
          <w:lang w:val="hr-HR"/>
        </w:rPr>
        <w:t xml:space="preserve">ista pravila se </w:t>
      </w:r>
      <w:r w:rsidR="00A2058A" w:rsidRPr="00C820DB">
        <w:rPr>
          <w:rFonts w:ascii="Arial" w:hAnsi="Arial" w:cs="Arial"/>
          <w:bCs/>
          <w:sz w:val="22"/>
          <w:szCs w:val="22"/>
          <w:lang w:val="hr-HR"/>
        </w:rPr>
        <w:lastRenderedPageBreak/>
        <w:t>primjenjuju za partnerske organizacije kao i za</w:t>
      </w:r>
      <w:r w:rsidR="00555E2C" w:rsidRPr="00C820DB">
        <w:rPr>
          <w:rFonts w:ascii="Arial" w:hAnsi="Arial" w:cs="Arial"/>
          <w:bCs/>
          <w:sz w:val="22"/>
          <w:szCs w:val="22"/>
          <w:lang w:val="hr-HR"/>
        </w:rPr>
        <w:t xml:space="preserve"> </w:t>
      </w:r>
      <w:r w:rsidR="00A2058A" w:rsidRPr="00C820DB">
        <w:rPr>
          <w:rFonts w:ascii="Arial" w:hAnsi="Arial" w:cs="Arial"/>
          <w:bCs/>
          <w:sz w:val="22"/>
          <w:szCs w:val="22"/>
          <w:lang w:val="hr-HR"/>
        </w:rPr>
        <w:t>nosioca projekta (</w:t>
      </w:r>
      <w:proofErr w:type="spellStart"/>
      <w:r w:rsidR="00A2058A" w:rsidRPr="00C820DB">
        <w:rPr>
          <w:rFonts w:ascii="Arial" w:hAnsi="Arial" w:cs="Arial"/>
          <w:bCs/>
          <w:sz w:val="22"/>
          <w:szCs w:val="22"/>
          <w:lang w:val="hr-HR"/>
        </w:rPr>
        <w:t>aplikanta</w:t>
      </w:r>
      <w:proofErr w:type="spellEnd"/>
      <w:r w:rsidR="00A2058A" w:rsidRPr="00C820DB">
        <w:rPr>
          <w:rFonts w:ascii="Arial" w:hAnsi="Arial" w:cs="Arial"/>
          <w:bCs/>
          <w:sz w:val="22"/>
          <w:szCs w:val="22"/>
          <w:lang w:val="hr-HR"/>
        </w:rPr>
        <w:t>).</w:t>
      </w:r>
      <w:r w:rsidR="00555E2C" w:rsidRPr="00C820DB">
        <w:rPr>
          <w:rFonts w:ascii="Arial" w:hAnsi="Arial" w:cs="Arial"/>
          <w:bCs/>
          <w:sz w:val="22"/>
          <w:szCs w:val="22"/>
          <w:lang w:val="hr-HR"/>
        </w:rPr>
        <w:t xml:space="preserve"> </w:t>
      </w:r>
      <w:r w:rsidR="00A07C7F" w:rsidRPr="00C820DB">
        <w:rPr>
          <w:rFonts w:ascii="Arial" w:hAnsi="Arial" w:cs="Arial"/>
          <w:bCs/>
          <w:sz w:val="22"/>
          <w:szCs w:val="22"/>
          <w:lang w:val="hr-HR"/>
        </w:rPr>
        <w:t>P</w:t>
      </w:r>
      <w:r w:rsidRPr="00C820DB">
        <w:rPr>
          <w:rFonts w:ascii="Arial" w:hAnsi="Arial" w:cs="Arial"/>
          <w:bCs/>
          <w:sz w:val="22"/>
          <w:szCs w:val="22"/>
          <w:lang w:val="hr-HR"/>
        </w:rPr>
        <w:t xml:space="preserve">artnerske organizacije moraju zadovoljiti iste </w:t>
      </w:r>
      <w:proofErr w:type="spellStart"/>
      <w:r w:rsidRPr="00C820DB">
        <w:rPr>
          <w:rFonts w:ascii="Arial" w:hAnsi="Arial" w:cs="Arial"/>
          <w:bCs/>
          <w:sz w:val="22"/>
          <w:szCs w:val="22"/>
          <w:lang w:val="hr-HR"/>
        </w:rPr>
        <w:t>uslove</w:t>
      </w:r>
      <w:proofErr w:type="spellEnd"/>
      <w:r w:rsidRPr="00C820DB">
        <w:rPr>
          <w:rFonts w:ascii="Arial" w:hAnsi="Arial" w:cs="Arial"/>
          <w:bCs/>
          <w:sz w:val="22"/>
          <w:szCs w:val="22"/>
          <w:lang w:val="hr-HR"/>
        </w:rPr>
        <w:t xml:space="preserve"> podobnosti kao i </w:t>
      </w:r>
      <w:proofErr w:type="spellStart"/>
      <w:r w:rsidRPr="00C820DB">
        <w:rPr>
          <w:rFonts w:ascii="Arial" w:hAnsi="Arial" w:cs="Arial"/>
          <w:bCs/>
          <w:sz w:val="22"/>
          <w:szCs w:val="22"/>
          <w:lang w:val="hr-HR"/>
        </w:rPr>
        <w:t>aplikant</w:t>
      </w:r>
      <w:proofErr w:type="spellEnd"/>
      <w:r w:rsidRPr="00C820DB">
        <w:rPr>
          <w:rFonts w:ascii="Arial" w:hAnsi="Arial" w:cs="Arial"/>
          <w:bCs/>
          <w:sz w:val="22"/>
          <w:szCs w:val="22"/>
          <w:lang w:val="hr-HR"/>
        </w:rPr>
        <w:t xml:space="preserve">. Ako aplicira u partnerstvu, </w:t>
      </w:r>
      <w:r w:rsidR="00FA32F2">
        <w:rPr>
          <w:rFonts w:ascii="Arial" w:hAnsi="Arial" w:cs="Arial"/>
          <w:bCs/>
          <w:sz w:val="22"/>
          <w:szCs w:val="22"/>
          <w:lang w:val="hr-HR"/>
        </w:rPr>
        <w:t>„</w:t>
      </w:r>
      <w:proofErr w:type="spellStart"/>
      <w:r w:rsidR="00FA32F2">
        <w:rPr>
          <w:rFonts w:ascii="Arial" w:hAnsi="Arial" w:cs="Arial"/>
          <w:bCs/>
          <w:sz w:val="22"/>
          <w:szCs w:val="22"/>
          <w:lang w:val="hr-HR"/>
        </w:rPr>
        <w:t>A</w:t>
      </w:r>
      <w:r w:rsidRPr="00C820DB">
        <w:rPr>
          <w:rFonts w:ascii="Arial" w:hAnsi="Arial" w:cs="Arial"/>
          <w:bCs/>
          <w:sz w:val="22"/>
          <w:szCs w:val="22"/>
          <w:lang w:val="hr-HR"/>
        </w:rPr>
        <w:t>plikant</w:t>
      </w:r>
      <w:proofErr w:type="spellEnd"/>
      <w:r w:rsidRPr="00C820DB">
        <w:rPr>
          <w:rFonts w:ascii="Arial" w:hAnsi="Arial" w:cs="Arial"/>
          <w:bCs/>
          <w:sz w:val="22"/>
          <w:szCs w:val="22"/>
          <w:lang w:val="hr-HR"/>
        </w:rPr>
        <w:t>” će biti vodeća organizacija, a ako bude izabran, kao ugovorna strana (</w:t>
      </w:r>
      <w:r w:rsidR="00FA32F2">
        <w:rPr>
          <w:rFonts w:ascii="Arial" w:hAnsi="Arial" w:cs="Arial"/>
          <w:bCs/>
          <w:sz w:val="22"/>
          <w:szCs w:val="22"/>
          <w:lang w:val="hr-HR"/>
        </w:rPr>
        <w:t>„</w:t>
      </w:r>
      <w:r w:rsidRPr="00C820DB">
        <w:rPr>
          <w:rFonts w:ascii="Arial" w:hAnsi="Arial" w:cs="Arial"/>
          <w:bCs/>
          <w:sz w:val="22"/>
          <w:szCs w:val="22"/>
          <w:lang w:val="hr-HR"/>
        </w:rPr>
        <w:t xml:space="preserve">Korisnik”), </w:t>
      </w:r>
      <w:proofErr w:type="spellStart"/>
      <w:r w:rsidRPr="00C820DB">
        <w:rPr>
          <w:rFonts w:ascii="Arial" w:hAnsi="Arial" w:cs="Arial"/>
          <w:bCs/>
          <w:sz w:val="22"/>
          <w:szCs w:val="22"/>
          <w:lang w:val="hr-HR"/>
        </w:rPr>
        <w:t>snosiće</w:t>
      </w:r>
      <w:proofErr w:type="spellEnd"/>
      <w:r w:rsidRPr="00C820DB">
        <w:rPr>
          <w:rFonts w:ascii="Arial" w:hAnsi="Arial" w:cs="Arial"/>
          <w:bCs/>
          <w:sz w:val="22"/>
          <w:szCs w:val="22"/>
          <w:lang w:val="hr-HR"/>
        </w:rPr>
        <w:t xml:space="preserve"> u potpunosti pravne i </w:t>
      </w:r>
      <w:proofErr w:type="spellStart"/>
      <w:r w:rsidRPr="00C820DB">
        <w:rPr>
          <w:rFonts w:ascii="Arial" w:hAnsi="Arial" w:cs="Arial"/>
          <w:bCs/>
          <w:sz w:val="22"/>
          <w:szCs w:val="22"/>
          <w:lang w:val="hr-HR"/>
        </w:rPr>
        <w:t>finansijske</w:t>
      </w:r>
      <w:proofErr w:type="spellEnd"/>
      <w:r w:rsidRPr="00C820DB">
        <w:rPr>
          <w:rFonts w:ascii="Arial" w:hAnsi="Arial" w:cs="Arial"/>
          <w:bCs/>
          <w:sz w:val="22"/>
          <w:szCs w:val="22"/>
          <w:lang w:val="hr-HR"/>
        </w:rPr>
        <w:t xml:space="preserve"> odgovornosti za izvršenje projekta. Izjava o partnerstvu mora biti ispravno popunjena i </w:t>
      </w:r>
      <w:r w:rsidR="00A2058A" w:rsidRPr="00C820DB">
        <w:rPr>
          <w:rFonts w:ascii="Arial" w:hAnsi="Arial" w:cs="Arial"/>
          <w:bCs/>
          <w:sz w:val="22"/>
          <w:szCs w:val="22"/>
          <w:lang w:val="hr-HR"/>
        </w:rPr>
        <w:t>činiti sastavni dio aplikacije</w:t>
      </w:r>
      <w:r w:rsidRPr="00C820DB">
        <w:rPr>
          <w:rFonts w:ascii="Arial" w:hAnsi="Arial" w:cs="Arial"/>
          <w:bCs/>
          <w:sz w:val="22"/>
          <w:szCs w:val="22"/>
          <w:lang w:val="hr-HR"/>
        </w:rPr>
        <w:t>.</w:t>
      </w:r>
    </w:p>
    <w:p w14:paraId="49D22F30" w14:textId="77777777" w:rsidR="00434D25" w:rsidRPr="00FA32F2" w:rsidRDefault="00434D25" w:rsidP="00CA6BDE">
      <w:pPr>
        <w:autoSpaceDE w:val="0"/>
        <w:autoSpaceDN w:val="0"/>
        <w:adjustRightInd w:val="0"/>
        <w:ind w:right="26"/>
        <w:jc w:val="both"/>
        <w:rPr>
          <w:rFonts w:ascii="Arial" w:hAnsi="Arial" w:cs="Arial"/>
          <w:sz w:val="22"/>
          <w:szCs w:val="22"/>
          <w:lang w:val="hr-HR"/>
        </w:rPr>
      </w:pPr>
      <w:r w:rsidRPr="00FA32F2">
        <w:rPr>
          <w:rFonts w:ascii="Arial" w:hAnsi="Arial" w:cs="Arial"/>
          <w:sz w:val="22"/>
          <w:szCs w:val="22"/>
          <w:lang w:val="hr-HR"/>
        </w:rPr>
        <w:t xml:space="preserve">Izjava o partnerstvu mora biti ispravno ispunjena i poslana zajedno s prijavom. </w:t>
      </w:r>
    </w:p>
    <w:p w14:paraId="1F6923E6" w14:textId="3F4B02C8" w:rsidR="00434D25" w:rsidRPr="00C820DB" w:rsidRDefault="008B13CE" w:rsidP="00CA6BDE">
      <w:pPr>
        <w:autoSpaceDE w:val="0"/>
        <w:autoSpaceDN w:val="0"/>
        <w:adjustRightInd w:val="0"/>
        <w:ind w:right="26"/>
        <w:jc w:val="both"/>
        <w:rPr>
          <w:rFonts w:ascii="Arial" w:hAnsi="Arial" w:cs="Arial"/>
          <w:bCs/>
          <w:sz w:val="22"/>
          <w:szCs w:val="22"/>
          <w:lang w:val="hr-HR"/>
        </w:rPr>
      </w:pPr>
      <w:r w:rsidRPr="00C820DB">
        <w:rPr>
          <w:rFonts w:ascii="Arial" w:hAnsi="Arial" w:cs="Arial"/>
          <w:bCs/>
          <w:sz w:val="22"/>
          <w:szCs w:val="22"/>
          <w:lang w:val="hr-HR"/>
        </w:rPr>
        <w:t>Izjava o partnerstvu</w:t>
      </w:r>
      <w:r w:rsidR="00FA32F2">
        <w:rPr>
          <w:rFonts w:ascii="Arial" w:hAnsi="Arial" w:cs="Arial"/>
          <w:bCs/>
          <w:sz w:val="22"/>
          <w:szCs w:val="22"/>
          <w:lang w:val="hr-HR"/>
        </w:rPr>
        <w:t xml:space="preserve"> </w:t>
      </w:r>
      <w:r w:rsidR="00937000" w:rsidRPr="00C820DB">
        <w:rPr>
          <w:rFonts w:ascii="Arial" w:hAnsi="Arial" w:cs="Arial"/>
          <w:bCs/>
          <w:sz w:val="22"/>
          <w:szCs w:val="22"/>
          <w:lang w:val="hr-HR"/>
        </w:rPr>
        <w:t>treba</w:t>
      </w:r>
      <w:r w:rsidR="00434D25" w:rsidRPr="00C820DB">
        <w:rPr>
          <w:rFonts w:ascii="Arial" w:hAnsi="Arial" w:cs="Arial"/>
          <w:bCs/>
          <w:sz w:val="22"/>
          <w:szCs w:val="22"/>
          <w:lang w:val="hr-HR"/>
        </w:rPr>
        <w:t xml:space="preserve"> sadržavati </w:t>
      </w:r>
      <w:r w:rsidR="009F4A00" w:rsidRPr="00C820DB">
        <w:rPr>
          <w:rFonts w:ascii="Arial" w:hAnsi="Arial" w:cs="Arial"/>
          <w:bCs/>
          <w:sz w:val="22"/>
          <w:szCs w:val="22"/>
          <w:lang w:val="hr-HR"/>
        </w:rPr>
        <w:t xml:space="preserve">sve </w:t>
      </w:r>
      <w:r w:rsidR="00434D25" w:rsidRPr="00C820DB">
        <w:rPr>
          <w:rFonts w:ascii="Arial" w:hAnsi="Arial" w:cs="Arial"/>
          <w:bCs/>
          <w:sz w:val="22"/>
          <w:szCs w:val="22"/>
          <w:lang w:val="hr-HR"/>
        </w:rPr>
        <w:t>detalje o svim uključenim OCD-ima i partnerskom sporazumu koji određuje prirodu s</w:t>
      </w:r>
      <w:r w:rsidR="00BD4AFE" w:rsidRPr="00C820DB">
        <w:rPr>
          <w:rFonts w:ascii="Arial" w:hAnsi="Arial" w:cs="Arial"/>
          <w:bCs/>
          <w:sz w:val="22"/>
          <w:szCs w:val="22"/>
          <w:lang w:val="hr-HR"/>
        </w:rPr>
        <w:t>a</w:t>
      </w:r>
      <w:r w:rsidR="00434D25" w:rsidRPr="00C820DB">
        <w:rPr>
          <w:rFonts w:ascii="Arial" w:hAnsi="Arial" w:cs="Arial"/>
          <w:bCs/>
          <w:sz w:val="22"/>
          <w:szCs w:val="22"/>
          <w:lang w:val="hr-HR"/>
        </w:rPr>
        <w:t>radnje. Preporučuje se korištenje obrasca izjave o partnerstvu u Aneksu 9.</w:t>
      </w:r>
    </w:p>
    <w:p w14:paraId="1F92F1C5" w14:textId="77777777" w:rsidR="00763E71" w:rsidRPr="00C820DB" w:rsidRDefault="00763E71" w:rsidP="00CA6BDE">
      <w:pPr>
        <w:autoSpaceDE w:val="0"/>
        <w:autoSpaceDN w:val="0"/>
        <w:adjustRightInd w:val="0"/>
        <w:ind w:right="26"/>
        <w:jc w:val="both"/>
        <w:rPr>
          <w:rFonts w:ascii="Arial" w:hAnsi="Arial" w:cs="Arial"/>
          <w:bCs/>
          <w:sz w:val="22"/>
          <w:szCs w:val="22"/>
          <w:lang w:val="hr-HR"/>
        </w:rPr>
      </w:pPr>
      <w:proofErr w:type="spellStart"/>
      <w:r w:rsidRPr="00C820DB">
        <w:rPr>
          <w:rFonts w:ascii="Arial" w:hAnsi="Arial" w:cs="Arial"/>
          <w:b/>
          <w:bCs/>
          <w:sz w:val="22"/>
          <w:szCs w:val="22"/>
          <w:lang w:val="hr-HR"/>
        </w:rPr>
        <w:t>Saradnici</w:t>
      </w:r>
      <w:proofErr w:type="spellEnd"/>
    </w:p>
    <w:p w14:paraId="6351C36B" w14:textId="0101E644" w:rsidR="00BD0003" w:rsidRPr="00FA32F2" w:rsidRDefault="006E3195" w:rsidP="006E3195">
      <w:pPr>
        <w:ind w:right="29"/>
        <w:jc w:val="both"/>
        <w:rPr>
          <w:rFonts w:ascii="Arial" w:hAnsi="Arial" w:cs="Arial"/>
          <w:bCs/>
          <w:sz w:val="22"/>
          <w:szCs w:val="22"/>
          <w:lang w:val="hr-HR"/>
        </w:rPr>
      </w:pPr>
      <w:r w:rsidRPr="00C820DB">
        <w:rPr>
          <w:rFonts w:ascii="Arial" w:hAnsi="Arial" w:cs="Arial"/>
          <w:bCs/>
          <w:sz w:val="22"/>
          <w:szCs w:val="22"/>
          <w:lang w:val="hr-HR"/>
        </w:rPr>
        <w:t>D</w:t>
      </w:r>
      <w:r w:rsidR="00763E71" w:rsidRPr="00C820DB">
        <w:rPr>
          <w:rFonts w:ascii="Arial" w:hAnsi="Arial" w:cs="Arial"/>
          <w:bCs/>
          <w:sz w:val="22"/>
          <w:szCs w:val="22"/>
          <w:lang w:val="hr-HR"/>
        </w:rPr>
        <w:t xml:space="preserve">ruge organizacije i/ili institucije </w:t>
      </w:r>
      <w:r w:rsidR="00652B77" w:rsidRPr="00C820DB">
        <w:rPr>
          <w:rFonts w:ascii="Arial" w:hAnsi="Arial" w:cs="Arial"/>
          <w:bCs/>
          <w:sz w:val="22"/>
          <w:szCs w:val="22"/>
          <w:lang w:val="hr-HR"/>
        </w:rPr>
        <w:t xml:space="preserve">koje su neophodne kako bi se osigurala </w:t>
      </w:r>
      <w:r w:rsidR="006C09BA" w:rsidRPr="00C820DB">
        <w:rPr>
          <w:rFonts w:ascii="Arial" w:hAnsi="Arial" w:cs="Arial"/>
          <w:bCs/>
          <w:sz w:val="22"/>
          <w:szCs w:val="22"/>
          <w:lang w:val="hr-HR"/>
        </w:rPr>
        <w:t xml:space="preserve">uspješna </w:t>
      </w:r>
      <w:r w:rsidR="00652B77" w:rsidRPr="00C820DB">
        <w:rPr>
          <w:rFonts w:ascii="Arial" w:hAnsi="Arial" w:cs="Arial"/>
          <w:bCs/>
          <w:sz w:val="22"/>
          <w:szCs w:val="22"/>
          <w:lang w:val="hr-HR"/>
        </w:rPr>
        <w:t xml:space="preserve">realizacija projekta </w:t>
      </w:r>
      <w:r w:rsidR="00763E71" w:rsidRPr="00C820DB">
        <w:rPr>
          <w:rFonts w:ascii="Arial" w:hAnsi="Arial" w:cs="Arial"/>
          <w:bCs/>
          <w:sz w:val="22"/>
          <w:szCs w:val="22"/>
          <w:lang w:val="hr-HR"/>
        </w:rPr>
        <w:t>mogu biti uključene u projekat</w:t>
      </w:r>
      <w:r w:rsidR="00555E2C" w:rsidRPr="00C820DB">
        <w:rPr>
          <w:rFonts w:ascii="Arial" w:hAnsi="Arial" w:cs="Arial"/>
          <w:bCs/>
          <w:sz w:val="22"/>
          <w:szCs w:val="22"/>
          <w:lang w:val="hr-HR"/>
        </w:rPr>
        <w:t xml:space="preserve"> </w:t>
      </w:r>
      <w:r w:rsidR="00813AA5" w:rsidRPr="00C820DB">
        <w:rPr>
          <w:rFonts w:ascii="Arial" w:hAnsi="Arial" w:cs="Arial"/>
          <w:bCs/>
          <w:sz w:val="22"/>
          <w:szCs w:val="22"/>
          <w:lang w:val="hr-HR"/>
        </w:rPr>
        <w:t xml:space="preserve">(škole, vrtići, muzeji </w:t>
      </w:r>
      <w:r w:rsidR="00285EB9" w:rsidRPr="00C820DB">
        <w:rPr>
          <w:rFonts w:ascii="Arial" w:hAnsi="Arial" w:cs="Arial"/>
          <w:bCs/>
          <w:sz w:val="22"/>
          <w:szCs w:val="22"/>
          <w:lang w:val="hr-HR"/>
        </w:rPr>
        <w:t>i sl</w:t>
      </w:r>
      <w:r w:rsidR="00813AA5" w:rsidRPr="00C820DB">
        <w:rPr>
          <w:rFonts w:ascii="Arial" w:hAnsi="Arial" w:cs="Arial"/>
          <w:bCs/>
          <w:sz w:val="22"/>
          <w:szCs w:val="22"/>
          <w:lang w:val="hr-HR"/>
        </w:rPr>
        <w:t>.)</w:t>
      </w:r>
      <w:r w:rsidR="00060A58" w:rsidRPr="00C820DB">
        <w:rPr>
          <w:rFonts w:ascii="Arial" w:hAnsi="Arial" w:cs="Arial"/>
          <w:bCs/>
          <w:sz w:val="22"/>
          <w:szCs w:val="22"/>
          <w:lang w:val="hr-HR"/>
        </w:rPr>
        <w:t>.</w:t>
      </w:r>
      <w:r w:rsidR="00555E2C" w:rsidRPr="00C820DB">
        <w:rPr>
          <w:rFonts w:ascii="Arial" w:hAnsi="Arial" w:cs="Arial"/>
          <w:bCs/>
          <w:sz w:val="22"/>
          <w:szCs w:val="22"/>
          <w:lang w:val="hr-HR"/>
        </w:rPr>
        <w:t xml:space="preserve"> </w:t>
      </w:r>
      <w:r w:rsidR="002F1450" w:rsidRPr="00C820DB">
        <w:rPr>
          <w:rFonts w:ascii="Arial" w:hAnsi="Arial" w:cs="Arial"/>
          <w:bCs/>
          <w:sz w:val="22"/>
          <w:szCs w:val="22"/>
          <w:lang w:val="hr-HR"/>
        </w:rPr>
        <w:t>Ovakve o</w:t>
      </w:r>
      <w:r w:rsidR="00763E71" w:rsidRPr="00C820DB">
        <w:rPr>
          <w:rFonts w:ascii="Arial" w:hAnsi="Arial" w:cs="Arial"/>
          <w:bCs/>
          <w:sz w:val="22"/>
          <w:szCs w:val="22"/>
          <w:lang w:val="hr-HR"/>
        </w:rPr>
        <w:t>rganizacije</w:t>
      </w:r>
      <w:r w:rsidR="00E864D4">
        <w:rPr>
          <w:rFonts w:ascii="Arial" w:hAnsi="Arial" w:cs="Arial"/>
          <w:bCs/>
          <w:sz w:val="22"/>
          <w:szCs w:val="22"/>
          <w:lang w:val="hr-HR"/>
        </w:rPr>
        <w:t xml:space="preserve"> </w:t>
      </w:r>
      <w:r w:rsidR="00E864D4" w:rsidRPr="00C820DB">
        <w:rPr>
          <w:rFonts w:ascii="Arial" w:hAnsi="Arial" w:cs="Arial"/>
          <w:bCs/>
          <w:sz w:val="22"/>
          <w:szCs w:val="22"/>
          <w:lang w:val="hr-HR"/>
        </w:rPr>
        <w:t>i/ili</w:t>
      </w:r>
      <w:r w:rsidR="00365C0A" w:rsidRPr="00C820DB">
        <w:rPr>
          <w:rFonts w:ascii="Arial" w:hAnsi="Arial" w:cs="Arial"/>
          <w:bCs/>
          <w:sz w:val="22"/>
          <w:szCs w:val="22"/>
          <w:lang w:val="hr-HR"/>
        </w:rPr>
        <w:t xml:space="preserve"> institucije </w:t>
      </w:r>
      <w:r w:rsidR="00A2058A" w:rsidRPr="00C820DB">
        <w:rPr>
          <w:rFonts w:ascii="Arial" w:hAnsi="Arial" w:cs="Arial"/>
          <w:bCs/>
          <w:sz w:val="22"/>
          <w:szCs w:val="22"/>
          <w:lang w:val="hr-HR"/>
        </w:rPr>
        <w:t>mogu dati doprinos u</w:t>
      </w:r>
      <w:r w:rsidR="00763E71" w:rsidRPr="00C820DB">
        <w:rPr>
          <w:rFonts w:ascii="Arial" w:hAnsi="Arial" w:cs="Arial"/>
          <w:bCs/>
          <w:sz w:val="22"/>
          <w:szCs w:val="22"/>
          <w:lang w:val="hr-HR"/>
        </w:rPr>
        <w:t xml:space="preserve"> realizaciji </w:t>
      </w:r>
      <w:r w:rsidR="00365C0A" w:rsidRPr="00C820DB">
        <w:rPr>
          <w:rFonts w:ascii="Arial" w:hAnsi="Arial" w:cs="Arial"/>
          <w:bCs/>
          <w:sz w:val="22"/>
          <w:szCs w:val="22"/>
          <w:lang w:val="hr-HR"/>
        </w:rPr>
        <w:t xml:space="preserve">projektnih </w:t>
      </w:r>
      <w:r w:rsidR="00763E71" w:rsidRPr="00C820DB">
        <w:rPr>
          <w:rFonts w:ascii="Arial" w:hAnsi="Arial" w:cs="Arial"/>
          <w:bCs/>
          <w:sz w:val="22"/>
          <w:szCs w:val="22"/>
          <w:lang w:val="hr-HR"/>
        </w:rPr>
        <w:t>aktivnosti</w:t>
      </w:r>
      <w:r w:rsidR="00763E71" w:rsidRPr="00FA32F2">
        <w:rPr>
          <w:rFonts w:ascii="Arial" w:hAnsi="Arial" w:cs="Arial"/>
          <w:bCs/>
          <w:sz w:val="22"/>
          <w:szCs w:val="22"/>
          <w:lang w:val="hr-HR"/>
        </w:rPr>
        <w:t xml:space="preserve">, ali ne mogu </w:t>
      </w:r>
      <w:r w:rsidR="00285EB9" w:rsidRPr="00FA32F2">
        <w:rPr>
          <w:rFonts w:ascii="Arial" w:hAnsi="Arial" w:cs="Arial"/>
          <w:bCs/>
          <w:sz w:val="22"/>
          <w:szCs w:val="22"/>
          <w:lang w:val="hr-HR"/>
        </w:rPr>
        <w:t xml:space="preserve">biti korisnici </w:t>
      </w:r>
      <w:r w:rsidR="00763E71" w:rsidRPr="00FA32F2">
        <w:rPr>
          <w:rFonts w:ascii="Arial" w:hAnsi="Arial" w:cs="Arial"/>
          <w:bCs/>
          <w:sz w:val="22"/>
          <w:szCs w:val="22"/>
          <w:lang w:val="hr-HR"/>
        </w:rPr>
        <w:t>sredst</w:t>
      </w:r>
      <w:r w:rsidR="00285EB9" w:rsidRPr="00FA32F2">
        <w:rPr>
          <w:rFonts w:ascii="Arial" w:hAnsi="Arial" w:cs="Arial"/>
          <w:bCs/>
          <w:sz w:val="22"/>
          <w:szCs w:val="22"/>
          <w:lang w:val="hr-HR"/>
        </w:rPr>
        <w:t>a</w:t>
      </w:r>
      <w:r w:rsidR="00763E71" w:rsidRPr="00FA32F2">
        <w:rPr>
          <w:rFonts w:ascii="Arial" w:hAnsi="Arial" w:cs="Arial"/>
          <w:bCs/>
          <w:sz w:val="22"/>
          <w:szCs w:val="22"/>
          <w:lang w:val="hr-HR"/>
        </w:rPr>
        <w:t>va</w:t>
      </w:r>
      <w:r w:rsidR="00555E2C" w:rsidRPr="00FA32F2">
        <w:rPr>
          <w:rFonts w:ascii="Arial" w:hAnsi="Arial" w:cs="Arial"/>
          <w:bCs/>
          <w:sz w:val="22"/>
          <w:szCs w:val="22"/>
          <w:lang w:val="hr-HR"/>
        </w:rPr>
        <w:t xml:space="preserve"> </w:t>
      </w:r>
      <w:r w:rsidR="00365C0A" w:rsidRPr="00FA32F2">
        <w:rPr>
          <w:rFonts w:ascii="Arial" w:hAnsi="Arial" w:cs="Arial"/>
          <w:bCs/>
          <w:sz w:val="22"/>
          <w:szCs w:val="22"/>
          <w:lang w:val="hr-HR"/>
        </w:rPr>
        <w:t>koja se dodjeljuju putem ovog javnog poziva</w:t>
      </w:r>
      <w:r w:rsidR="00763E71" w:rsidRPr="00FA32F2">
        <w:rPr>
          <w:rFonts w:ascii="Arial" w:hAnsi="Arial" w:cs="Arial"/>
          <w:bCs/>
          <w:sz w:val="22"/>
          <w:szCs w:val="22"/>
          <w:lang w:val="hr-HR"/>
        </w:rPr>
        <w:t>.</w:t>
      </w:r>
    </w:p>
    <w:p w14:paraId="52C2CA32" w14:textId="77777777" w:rsidR="002C60C7" w:rsidRPr="00FA32F2" w:rsidRDefault="002C60C7" w:rsidP="006E3195">
      <w:pPr>
        <w:ind w:right="29"/>
        <w:jc w:val="both"/>
        <w:rPr>
          <w:rFonts w:ascii="Arial" w:hAnsi="Arial" w:cs="Arial"/>
          <w:bCs/>
          <w:sz w:val="22"/>
          <w:szCs w:val="22"/>
          <w:lang w:val="hr-HR"/>
        </w:rPr>
      </w:pPr>
    </w:p>
    <w:p w14:paraId="15D3B057" w14:textId="77777777" w:rsidR="00763E71" w:rsidRPr="00C820DB" w:rsidRDefault="00763E71" w:rsidP="00CA6BDE">
      <w:pPr>
        <w:numPr>
          <w:ilvl w:val="0"/>
          <w:numId w:val="2"/>
        </w:numPr>
        <w:ind w:right="26"/>
        <w:jc w:val="both"/>
        <w:rPr>
          <w:rFonts w:ascii="Arial" w:hAnsi="Arial" w:cs="Arial"/>
          <w:sz w:val="22"/>
          <w:szCs w:val="22"/>
        </w:rPr>
      </w:pPr>
      <w:r w:rsidRPr="00C820DB">
        <w:rPr>
          <w:rFonts w:ascii="Arial" w:hAnsi="Arial" w:cs="Arial"/>
          <w:b/>
          <w:bCs/>
          <w:sz w:val="22"/>
          <w:szCs w:val="22"/>
          <w:u w:val="single"/>
          <w:lang w:val="hr-HR"/>
        </w:rPr>
        <w:t>Trajanje</w:t>
      </w:r>
    </w:p>
    <w:p w14:paraId="7520BAB7" w14:textId="4170A92F" w:rsidR="00BD0003" w:rsidRPr="00C820DB" w:rsidRDefault="0068698D" w:rsidP="00CA6BDE">
      <w:pPr>
        <w:autoSpaceDE w:val="0"/>
        <w:autoSpaceDN w:val="0"/>
        <w:adjustRightInd w:val="0"/>
        <w:ind w:right="26"/>
        <w:jc w:val="both"/>
        <w:rPr>
          <w:rFonts w:ascii="Arial" w:hAnsi="Arial" w:cs="Arial"/>
          <w:b/>
          <w:sz w:val="22"/>
          <w:szCs w:val="22"/>
          <w:lang w:val="hr-HR"/>
        </w:rPr>
      </w:pPr>
      <w:r>
        <w:rPr>
          <w:rFonts w:ascii="Arial" w:hAnsi="Arial" w:cs="Arial"/>
          <w:bCs/>
          <w:sz w:val="22"/>
          <w:szCs w:val="22"/>
          <w:lang w:val="hr-HR"/>
        </w:rPr>
        <w:t>Trajanje p</w:t>
      </w:r>
      <w:r w:rsidR="00763E71" w:rsidRPr="00C820DB">
        <w:rPr>
          <w:rFonts w:ascii="Arial" w:hAnsi="Arial" w:cs="Arial"/>
          <w:bCs/>
          <w:sz w:val="22"/>
          <w:szCs w:val="22"/>
          <w:lang w:val="hr-HR"/>
        </w:rPr>
        <w:t>rojek</w:t>
      </w:r>
      <w:r>
        <w:rPr>
          <w:rFonts w:ascii="Arial" w:hAnsi="Arial" w:cs="Arial"/>
          <w:bCs/>
          <w:sz w:val="22"/>
          <w:szCs w:val="22"/>
          <w:lang w:val="hr-HR"/>
        </w:rPr>
        <w:t>ta</w:t>
      </w:r>
      <w:r w:rsidR="00763E71" w:rsidRPr="00C820DB">
        <w:rPr>
          <w:rFonts w:ascii="Arial" w:hAnsi="Arial" w:cs="Arial"/>
          <w:bCs/>
          <w:sz w:val="22"/>
          <w:szCs w:val="22"/>
          <w:lang w:val="hr-HR"/>
        </w:rPr>
        <w:t xml:space="preserve"> </w:t>
      </w:r>
      <w:r w:rsidR="00C820DB" w:rsidRPr="00C820DB">
        <w:rPr>
          <w:rFonts w:ascii="Arial" w:hAnsi="Arial" w:cs="Arial"/>
          <w:bCs/>
          <w:sz w:val="22"/>
          <w:szCs w:val="22"/>
          <w:lang w:val="hr-HR"/>
        </w:rPr>
        <w:t xml:space="preserve">mora biti </w:t>
      </w:r>
      <w:r>
        <w:rPr>
          <w:rFonts w:ascii="Arial" w:hAnsi="Arial" w:cs="Arial"/>
          <w:bCs/>
          <w:sz w:val="22"/>
          <w:szCs w:val="22"/>
          <w:lang w:val="hr-HR"/>
        </w:rPr>
        <w:t>između jednog i četiri mjeseca, a mora se implementirati do kraja tekuće godine.</w:t>
      </w:r>
    </w:p>
    <w:p w14:paraId="03A7F8C4" w14:textId="77777777" w:rsidR="00BD0003" w:rsidRPr="00C820DB" w:rsidRDefault="00BD0003" w:rsidP="00CA6BDE">
      <w:pPr>
        <w:autoSpaceDE w:val="0"/>
        <w:autoSpaceDN w:val="0"/>
        <w:adjustRightInd w:val="0"/>
        <w:ind w:right="26"/>
        <w:jc w:val="both"/>
        <w:rPr>
          <w:rFonts w:ascii="Arial" w:hAnsi="Arial" w:cs="Arial"/>
          <w:bCs/>
          <w:sz w:val="22"/>
          <w:szCs w:val="22"/>
          <w:lang w:val="hr-HR"/>
        </w:rPr>
      </w:pPr>
    </w:p>
    <w:p w14:paraId="5DFF3B76" w14:textId="77777777" w:rsidR="00763E71" w:rsidRPr="00C820DB" w:rsidRDefault="00763E71" w:rsidP="00CA6BDE">
      <w:pPr>
        <w:numPr>
          <w:ilvl w:val="0"/>
          <w:numId w:val="2"/>
        </w:numPr>
        <w:autoSpaceDE w:val="0"/>
        <w:autoSpaceDN w:val="0"/>
        <w:adjustRightInd w:val="0"/>
        <w:ind w:right="26"/>
        <w:jc w:val="both"/>
        <w:outlineLvl w:val="0"/>
        <w:rPr>
          <w:rFonts w:ascii="Arial" w:hAnsi="Arial" w:cs="Arial"/>
          <w:b/>
          <w:bCs/>
          <w:sz w:val="22"/>
          <w:szCs w:val="22"/>
          <w:u w:val="single"/>
          <w:lang w:val="hr-HR"/>
        </w:rPr>
      </w:pPr>
      <w:r w:rsidRPr="00C820DB">
        <w:rPr>
          <w:rFonts w:ascii="Arial" w:hAnsi="Arial" w:cs="Arial"/>
          <w:b/>
          <w:bCs/>
          <w:sz w:val="22"/>
          <w:szCs w:val="22"/>
          <w:u w:val="single"/>
          <w:lang w:val="hr-HR"/>
        </w:rPr>
        <w:t>Lokacija</w:t>
      </w:r>
    </w:p>
    <w:p w14:paraId="411E2D00" w14:textId="6E3C246D" w:rsidR="00216B14" w:rsidRDefault="00763E71" w:rsidP="00CA6BDE">
      <w:pPr>
        <w:autoSpaceDE w:val="0"/>
        <w:autoSpaceDN w:val="0"/>
        <w:adjustRightInd w:val="0"/>
        <w:ind w:right="26"/>
        <w:jc w:val="both"/>
        <w:rPr>
          <w:rFonts w:ascii="Arial" w:hAnsi="Arial" w:cs="Arial"/>
          <w:sz w:val="22"/>
          <w:szCs w:val="22"/>
          <w:lang w:val="hr-HR"/>
        </w:rPr>
      </w:pPr>
      <w:r w:rsidRPr="00FA32F2">
        <w:rPr>
          <w:rFonts w:ascii="Arial" w:hAnsi="Arial" w:cs="Arial"/>
          <w:sz w:val="22"/>
          <w:szCs w:val="22"/>
          <w:lang w:val="hr-HR"/>
        </w:rPr>
        <w:t xml:space="preserve">Projekti moraju biti implementirani isključivo na području </w:t>
      </w:r>
      <w:r w:rsidR="00555E2C" w:rsidRPr="00FA32F2">
        <w:rPr>
          <w:rFonts w:ascii="Arial" w:hAnsi="Arial" w:cs="Arial"/>
          <w:sz w:val="22"/>
          <w:szCs w:val="22"/>
          <w:lang w:val="hr-HR"/>
        </w:rPr>
        <w:t>općine Ključ</w:t>
      </w:r>
      <w:r w:rsidR="006C09BA" w:rsidRPr="00FA32F2">
        <w:rPr>
          <w:rFonts w:ascii="Arial" w:hAnsi="Arial" w:cs="Arial"/>
          <w:sz w:val="22"/>
          <w:szCs w:val="22"/>
          <w:lang w:val="hr-HR"/>
        </w:rPr>
        <w:t xml:space="preserve"> za stanovnike </w:t>
      </w:r>
      <w:r w:rsidR="00555E2C" w:rsidRPr="00FA32F2">
        <w:rPr>
          <w:rFonts w:ascii="Arial" w:hAnsi="Arial" w:cs="Arial"/>
          <w:sz w:val="22"/>
          <w:szCs w:val="22"/>
          <w:lang w:val="hr-HR"/>
        </w:rPr>
        <w:t>Ključa</w:t>
      </w:r>
      <w:r w:rsidRPr="00FA32F2">
        <w:rPr>
          <w:rFonts w:ascii="Arial" w:hAnsi="Arial" w:cs="Arial"/>
          <w:sz w:val="22"/>
          <w:szCs w:val="22"/>
          <w:lang w:val="hr-HR"/>
        </w:rPr>
        <w:t>.</w:t>
      </w:r>
      <w:r w:rsidR="00555E2C" w:rsidRPr="00FA32F2">
        <w:rPr>
          <w:rFonts w:ascii="Arial" w:hAnsi="Arial" w:cs="Arial"/>
          <w:sz w:val="22"/>
          <w:szCs w:val="22"/>
          <w:lang w:val="hr-HR"/>
        </w:rPr>
        <w:t xml:space="preserve"> </w:t>
      </w:r>
    </w:p>
    <w:p w14:paraId="144E51E7" w14:textId="77777777" w:rsidR="00E864D4" w:rsidRPr="00E864D4" w:rsidRDefault="00E864D4" w:rsidP="00CA6BDE">
      <w:pPr>
        <w:autoSpaceDE w:val="0"/>
        <w:autoSpaceDN w:val="0"/>
        <w:adjustRightInd w:val="0"/>
        <w:ind w:right="26"/>
        <w:jc w:val="both"/>
        <w:rPr>
          <w:rFonts w:ascii="Arial" w:hAnsi="Arial" w:cs="Arial"/>
          <w:sz w:val="22"/>
          <w:szCs w:val="22"/>
        </w:rPr>
      </w:pPr>
    </w:p>
    <w:p w14:paraId="3DB12E6B" w14:textId="77777777" w:rsidR="00763E71" w:rsidRPr="00C820DB" w:rsidRDefault="00763E71" w:rsidP="00CA6BDE">
      <w:pPr>
        <w:numPr>
          <w:ilvl w:val="0"/>
          <w:numId w:val="2"/>
        </w:numPr>
        <w:autoSpaceDE w:val="0"/>
        <w:autoSpaceDN w:val="0"/>
        <w:adjustRightInd w:val="0"/>
        <w:ind w:right="26"/>
        <w:jc w:val="both"/>
        <w:outlineLvl w:val="0"/>
        <w:rPr>
          <w:rFonts w:ascii="Arial" w:hAnsi="Arial" w:cs="Arial"/>
          <w:b/>
          <w:bCs/>
          <w:sz w:val="22"/>
          <w:szCs w:val="22"/>
          <w:u w:val="single"/>
          <w:lang w:val="hr-HR"/>
        </w:rPr>
      </w:pPr>
      <w:r w:rsidRPr="00C820DB">
        <w:rPr>
          <w:rFonts w:ascii="Arial" w:hAnsi="Arial" w:cs="Arial"/>
          <w:b/>
          <w:bCs/>
          <w:sz w:val="22"/>
          <w:szCs w:val="22"/>
          <w:u w:val="single"/>
          <w:lang w:val="hr-HR"/>
        </w:rPr>
        <w:t>Vrste projekata</w:t>
      </w:r>
    </w:p>
    <w:p w14:paraId="514E9B68" w14:textId="77777777" w:rsidR="00FC2268" w:rsidRPr="00FA32F2" w:rsidRDefault="00763E71" w:rsidP="00CA6BDE">
      <w:pPr>
        <w:autoSpaceDE w:val="0"/>
        <w:autoSpaceDN w:val="0"/>
        <w:adjustRightInd w:val="0"/>
        <w:ind w:right="26"/>
        <w:jc w:val="both"/>
        <w:rPr>
          <w:rFonts w:ascii="Arial" w:hAnsi="Arial" w:cs="Arial"/>
          <w:sz w:val="22"/>
          <w:szCs w:val="22"/>
        </w:rPr>
      </w:pPr>
      <w:r w:rsidRPr="00FA32F2">
        <w:rPr>
          <w:rFonts w:ascii="Arial" w:hAnsi="Arial" w:cs="Arial"/>
          <w:sz w:val="22"/>
          <w:szCs w:val="22"/>
          <w:lang w:val="hr-HR"/>
        </w:rPr>
        <w:t xml:space="preserve">Projekti koji </w:t>
      </w:r>
      <w:r w:rsidR="00C14B49" w:rsidRPr="00FA32F2">
        <w:rPr>
          <w:rFonts w:ascii="Arial" w:hAnsi="Arial" w:cs="Arial"/>
          <w:sz w:val="22"/>
          <w:szCs w:val="22"/>
          <w:lang w:val="hr-HR"/>
        </w:rPr>
        <w:t xml:space="preserve">će biti odabrani za </w:t>
      </w:r>
      <w:proofErr w:type="spellStart"/>
      <w:r w:rsidRPr="00FA32F2">
        <w:rPr>
          <w:rFonts w:ascii="Arial" w:hAnsi="Arial" w:cs="Arial"/>
          <w:sz w:val="22"/>
          <w:szCs w:val="22"/>
          <w:lang w:val="hr-HR"/>
        </w:rPr>
        <w:t>finans</w:t>
      </w:r>
      <w:r w:rsidR="00C14B49" w:rsidRPr="00FA32F2">
        <w:rPr>
          <w:rFonts w:ascii="Arial" w:hAnsi="Arial" w:cs="Arial"/>
          <w:sz w:val="22"/>
          <w:szCs w:val="22"/>
          <w:lang w:val="hr-HR"/>
        </w:rPr>
        <w:t>iranje</w:t>
      </w:r>
      <w:proofErr w:type="spellEnd"/>
      <w:r w:rsidR="00555E2C" w:rsidRPr="00FA32F2">
        <w:rPr>
          <w:rFonts w:ascii="Arial" w:hAnsi="Arial" w:cs="Arial"/>
          <w:sz w:val="22"/>
          <w:szCs w:val="22"/>
          <w:lang w:val="hr-HR"/>
        </w:rPr>
        <w:t xml:space="preserve"> </w:t>
      </w:r>
      <w:r w:rsidRPr="00FA32F2">
        <w:rPr>
          <w:rFonts w:ascii="Arial" w:hAnsi="Arial" w:cs="Arial"/>
          <w:sz w:val="22"/>
          <w:szCs w:val="22"/>
          <w:lang w:val="hr-HR"/>
        </w:rPr>
        <w:t xml:space="preserve">trebaju biti pripremljeni u skladu sa </w:t>
      </w:r>
      <w:r w:rsidR="003D31B8" w:rsidRPr="00FA32F2">
        <w:rPr>
          <w:rFonts w:ascii="Arial" w:hAnsi="Arial" w:cs="Arial"/>
          <w:sz w:val="22"/>
          <w:szCs w:val="22"/>
          <w:lang w:val="hr-HR"/>
        </w:rPr>
        <w:t>j</w:t>
      </w:r>
      <w:r w:rsidRPr="00FA32F2">
        <w:rPr>
          <w:rFonts w:ascii="Arial" w:hAnsi="Arial" w:cs="Arial"/>
          <w:sz w:val="22"/>
          <w:szCs w:val="22"/>
          <w:lang w:val="hr-HR"/>
        </w:rPr>
        <w:t xml:space="preserve">avnim pozivom tj. </w:t>
      </w:r>
      <w:r w:rsidR="002576C5" w:rsidRPr="00FA32F2">
        <w:rPr>
          <w:rFonts w:ascii="Arial" w:hAnsi="Arial" w:cs="Arial"/>
          <w:sz w:val="22"/>
          <w:szCs w:val="22"/>
          <w:lang w:val="hr-HR"/>
        </w:rPr>
        <w:t xml:space="preserve">navedenim </w:t>
      </w:r>
      <w:r w:rsidR="00752530" w:rsidRPr="00FA32F2">
        <w:rPr>
          <w:rFonts w:ascii="Arial" w:hAnsi="Arial" w:cs="Arial"/>
          <w:sz w:val="22"/>
          <w:szCs w:val="22"/>
          <w:lang w:val="hr-HR"/>
        </w:rPr>
        <w:t>prioritetnim strateškim oblastima</w:t>
      </w:r>
      <w:r w:rsidR="00D3135F" w:rsidRPr="00FA32F2">
        <w:rPr>
          <w:rFonts w:ascii="Arial" w:hAnsi="Arial" w:cs="Arial"/>
          <w:sz w:val="22"/>
          <w:szCs w:val="22"/>
        </w:rPr>
        <w:t xml:space="preserve"> iskazan</w:t>
      </w:r>
      <w:r w:rsidR="00C14B49" w:rsidRPr="00FA32F2">
        <w:rPr>
          <w:rFonts w:ascii="Arial" w:hAnsi="Arial" w:cs="Arial"/>
          <w:sz w:val="22"/>
          <w:szCs w:val="22"/>
        </w:rPr>
        <w:t>im</w:t>
      </w:r>
      <w:r w:rsidR="00D3135F" w:rsidRPr="00FA32F2">
        <w:rPr>
          <w:rFonts w:ascii="Arial" w:hAnsi="Arial" w:cs="Arial"/>
          <w:sz w:val="22"/>
          <w:szCs w:val="22"/>
        </w:rPr>
        <w:t xml:space="preserve"> kroz teme </w:t>
      </w:r>
      <w:r w:rsidR="003D31B8" w:rsidRPr="00FA32F2">
        <w:rPr>
          <w:rFonts w:ascii="Arial" w:hAnsi="Arial" w:cs="Arial"/>
          <w:sz w:val="22"/>
          <w:szCs w:val="22"/>
        </w:rPr>
        <w:t>j</w:t>
      </w:r>
      <w:r w:rsidR="00D3135F" w:rsidRPr="00FA32F2">
        <w:rPr>
          <w:rFonts w:ascii="Arial" w:hAnsi="Arial" w:cs="Arial"/>
          <w:sz w:val="22"/>
          <w:szCs w:val="22"/>
        </w:rPr>
        <w:t>avnog poziva</w:t>
      </w:r>
      <w:r w:rsidR="00C14B49" w:rsidRPr="00FA32F2">
        <w:rPr>
          <w:rFonts w:ascii="Arial" w:hAnsi="Arial" w:cs="Arial"/>
          <w:sz w:val="22"/>
          <w:szCs w:val="22"/>
        </w:rPr>
        <w:t xml:space="preserve">. </w:t>
      </w:r>
    </w:p>
    <w:p w14:paraId="4FACCB22" w14:textId="7532D1BF" w:rsidR="00E22D75" w:rsidRPr="00C820DB" w:rsidRDefault="00433A4C" w:rsidP="00CA6BDE">
      <w:pPr>
        <w:autoSpaceDE w:val="0"/>
        <w:autoSpaceDN w:val="0"/>
        <w:adjustRightInd w:val="0"/>
        <w:ind w:right="26"/>
        <w:jc w:val="both"/>
        <w:rPr>
          <w:rFonts w:ascii="Arial" w:hAnsi="Arial" w:cs="Arial"/>
          <w:bCs/>
          <w:sz w:val="22"/>
          <w:szCs w:val="22"/>
        </w:rPr>
      </w:pPr>
      <w:r w:rsidRPr="00C820DB">
        <w:rPr>
          <w:rFonts w:ascii="Arial" w:hAnsi="Arial" w:cs="Arial"/>
          <w:bCs/>
          <w:sz w:val="22"/>
          <w:szCs w:val="22"/>
        </w:rPr>
        <w:t xml:space="preserve">Projekti OCD trebaju </w:t>
      </w:r>
      <w:r w:rsidR="00486E6F" w:rsidRPr="00C820DB">
        <w:rPr>
          <w:rFonts w:ascii="Arial" w:hAnsi="Arial" w:cs="Arial"/>
          <w:bCs/>
          <w:sz w:val="22"/>
          <w:szCs w:val="22"/>
        </w:rPr>
        <w:t>biti kreirani kao</w:t>
      </w:r>
      <w:r w:rsidRPr="00C820DB">
        <w:rPr>
          <w:rFonts w:ascii="Arial" w:hAnsi="Arial" w:cs="Arial"/>
          <w:bCs/>
          <w:sz w:val="22"/>
          <w:szCs w:val="22"/>
        </w:rPr>
        <w:t xml:space="preserve"> odgovor na specifične potrebe u lokalnim zajednicama i za </w:t>
      </w:r>
      <w:r w:rsidR="00486E6F" w:rsidRPr="00C820DB">
        <w:rPr>
          <w:rFonts w:ascii="Arial" w:hAnsi="Arial" w:cs="Arial"/>
          <w:bCs/>
          <w:sz w:val="22"/>
          <w:szCs w:val="22"/>
        </w:rPr>
        <w:t>konkretne</w:t>
      </w:r>
      <w:r w:rsidRPr="00C820DB">
        <w:rPr>
          <w:rFonts w:ascii="Arial" w:hAnsi="Arial" w:cs="Arial"/>
          <w:bCs/>
          <w:sz w:val="22"/>
          <w:szCs w:val="22"/>
        </w:rPr>
        <w:t xml:space="preserve"> ciljne grupe </w:t>
      </w:r>
      <w:r w:rsidR="00486E6F" w:rsidRPr="00C820DB">
        <w:rPr>
          <w:rFonts w:ascii="Arial" w:hAnsi="Arial" w:cs="Arial"/>
          <w:bCs/>
          <w:sz w:val="22"/>
          <w:szCs w:val="22"/>
        </w:rPr>
        <w:t>identifi</w:t>
      </w:r>
      <w:r w:rsidR="00FA32F2">
        <w:rPr>
          <w:rFonts w:ascii="Arial" w:hAnsi="Arial" w:cs="Arial"/>
          <w:bCs/>
          <w:sz w:val="22"/>
          <w:szCs w:val="22"/>
        </w:rPr>
        <w:t>kov</w:t>
      </w:r>
      <w:r w:rsidR="00486E6F" w:rsidRPr="00C820DB">
        <w:rPr>
          <w:rFonts w:ascii="Arial" w:hAnsi="Arial" w:cs="Arial"/>
          <w:bCs/>
          <w:sz w:val="22"/>
          <w:szCs w:val="22"/>
        </w:rPr>
        <w:t xml:space="preserve">ane projektom. </w:t>
      </w:r>
    </w:p>
    <w:p w14:paraId="32F9B5D6" w14:textId="77777777" w:rsidR="00763E71" w:rsidRPr="00C820DB" w:rsidRDefault="00C14B49" w:rsidP="00CA6BDE">
      <w:pPr>
        <w:autoSpaceDE w:val="0"/>
        <w:autoSpaceDN w:val="0"/>
        <w:adjustRightInd w:val="0"/>
        <w:ind w:right="26"/>
        <w:jc w:val="both"/>
        <w:rPr>
          <w:rFonts w:ascii="Arial" w:hAnsi="Arial" w:cs="Arial"/>
          <w:bCs/>
          <w:sz w:val="22"/>
          <w:szCs w:val="22"/>
          <w:lang w:val="hr-HR"/>
        </w:rPr>
      </w:pPr>
      <w:r w:rsidRPr="00C820DB">
        <w:rPr>
          <w:rFonts w:ascii="Arial" w:hAnsi="Arial" w:cs="Arial"/>
          <w:bCs/>
          <w:sz w:val="22"/>
          <w:szCs w:val="22"/>
        </w:rPr>
        <w:t>P</w:t>
      </w:r>
      <w:proofErr w:type="spellStart"/>
      <w:r w:rsidR="00763E71" w:rsidRPr="00C820DB">
        <w:rPr>
          <w:rFonts w:ascii="Arial" w:hAnsi="Arial" w:cs="Arial"/>
          <w:bCs/>
          <w:sz w:val="22"/>
          <w:szCs w:val="22"/>
          <w:lang w:val="hr-HR"/>
        </w:rPr>
        <w:t>rojekti</w:t>
      </w:r>
      <w:proofErr w:type="spellEnd"/>
      <w:r w:rsidR="00763E71" w:rsidRPr="00C820DB">
        <w:rPr>
          <w:rFonts w:ascii="Arial" w:hAnsi="Arial" w:cs="Arial"/>
          <w:bCs/>
          <w:sz w:val="22"/>
          <w:szCs w:val="22"/>
          <w:lang w:val="hr-HR"/>
        </w:rPr>
        <w:t xml:space="preserve"> bi se trebali sastojati od nezavisnih operativnih aktivnosti sa jasno </w:t>
      </w:r>
      <w:proofErr w:type="spellStart"/>
      <w:r w:rsidR="00763E71" w:rsidRPr="00C820DB">
        <w:rPr>
          <w:rFonts w:ascii="Arial" w:hAnsi="Arial" w:cs="Arial"/>
          <w:bCs/>
          <w:sz w:val="22"/>
          <w:szCs w:val="22"/>
          <w:lang w:val="hr-HR"/>
        </w:rPr>
        <w:t>formulisanim</w:t>
      </w:r>
      <w:proofErr w:type="spellEnd"/>
      <w:r w:rsidR="00763E71" w:rsidRPr="00C820DB">
        <w:rPr>
          <w:rFonts w:ascii="Arial" w:hAnsi="Arial" w:cs="Arial"/>
          <w:bCs/>
          <w:sz w:val="22"/>
          <w:szCs w:val="22"/>
          <w:lang w:val="hr-HR"/>
        </w:rPr>
        <w:t xml:space="preserve"> operativnim ciljevima, ciljnim grupama i planiranim ishodima. </w:t>
      </w:r>
    </w:p>
    <w:p w14:paraId="30C1AE75" w14:textId="32B704B6" w:rsidR="00DB5020" w:rsidRPr="00C820DB" w:rsidRDefault="00EE7F13" w:rsidP="00CA6BDE">
      <w:pPr>
        <w:autoSpaceDE w:val="0"/>
        <w:autoSpaceDN w:val="0"/>
        <w:adjustRightInd w:val="0"/>
        <w:ind w:right="26"/>
        <w:jc w:val="both"/>
        <w:rPr>
          <w:rFonts w:ascii="Arial" w:hAnsi="Arial" w:cs="Arial"/>
          <w:bCs/>
          <w:sz w:val="22"/>
          <w:szCs w:val="22"/>
          <w:lang w:val="hr-HR"/>
        </w:rPr>
      </w:pPr>
      <w:r w:rsidRPr="00C820DB">
        <w:rPr>
          <w:rFonts w:ascii="Arial" w:hAnsi="Arial" w:cs="Arial"/>
          <w:bCs/>
          <w:sz w:val="22"/>
          <w:szCs w:val="22"/>
          <w:lang w:val="hr-HR"/>
        </w:rPr>
        <w:t>Projekt</w:t>
      </w:r>
      <w:r w:rsidR="00D3135F" w:rsidRPr="00C820DB">
        <w:rPr>
          <w:rFonts w:ascii="Arial" w:hAnsi="Arial" w:cs="Arial"/>
          <w:bCs/>
          <w:sz w:val="22"/>
          <w:szCs w:val="22"/>
          <w:lang w:val="hr-HR"/>
        </w:rPr>
        <w:t>i</w:t>
      </w:r>
      <w:r w:rsidRPr="00C820DB">
        <w:rPr>
          <w:rFonts w:ascii="Arial" w:hAnsi="Arial" w:cs="Arial"/>
          <w:bCs/>
          <w:sz w:val="22"/>
          <w:szCs w:val="22"/>
          <w:lang w:val="hr-HR"/>
        </w:rPr>
        <w:t xml:space="preserve"> treba</w:t>
      </w:r>
      <w:r w:rsidR="00D3135F" w:rsidRPr="00C820DB">
        <w:rPr>
          <w:rFonts w:ascii="Arial" w:hAnsi="Arial" w:cs="Arial"/>
          <w:bCs/>
          <w:sz w:val="22"/>
          <w:szCs w:val="22"/>
          <w:lang w:val="hr-HR"/>
        </w:rPr>
        <w:t xml:space="preserve">ju biti </w:t>
      </w:r>
      <w:proofErr w:type="spellStart"/>
      <w:r w:rsidR="00D3135F" w:rsidRPr="00C820DB">
        <w:rPr>
          <w:rFonts w:ascii="Arial" w:hAnsi="Arial" w:cs="Arial"/>
          <w:bCs/>
          <w:sz w:val="22"/>
          <w:szCs w:val="22"/>
          <w:lang w:val="hr-HR"/>
        </w:rPr>
        <w:t>integri</w:t>
      </w:r>
      <w:r w:rsidR="00E864D4">
        <w:rPr>
          <w:rFonts w:ascii="Arial" w:hAnsi="Arial" w:cs="Arial"/>
          <w:bCs/>
          <w:sz w:val="22"/>
          <w:szCs w:val="22"/>
          <w:lang w:val="hr-HR"/>
        </w:rPr>
        <w:t>s</w:t>
      </w:r>
      <w:r w:rsidR="00D3135F" w:rsidRPr="00C820DB">
        <w:rPr>
          <w:rFonts w:ascii="Arial" w:hAnsi="Arial" w:cs="Arial"/>
          <w:bCs/>
          <w:sz w:val="22"/>
          <w:szCs w:val="22"/>
          <w:lang w:val="hr-HR"/>
        </w:rPr>
        <w:t>ani</w:t>
      </w:r>
      <w:proofErr w:type="spellEnd"/>
      <w:r w:rsidR="00D3135F" w:rsidRPr="00C820DB">
        <w:rPr>
          <w:rFonts w:ascii="Arial" w:hAnsi="Arial" w:cs="Arial"/>
          <w:bCs/>
          <w:sz w:val="22"/>
          <w:szCs w:val="22"/>
          <w:lang w:val="hr-HR"/>
        </w:rPr>
        <w:t xml:space="preserve"> </w:t>
      </w:r>
      <w:r w:rsidR="00B22955" w:rsidRPr="00C820DB">
        <w:rPr>
          <w:rFonts w:ascii="Arial" w:hAnsi="Arial" w:cs="Arial"/>
          <w:bCs/>
          <w:sz w:val="22"/>
          <w:szCs w:val="22"/>
          <w:lang w:val="hr-HR"/>
        </w:rPr>
        <w:t xml:space="preserve">kao </w:t>
      </w:r>
      <w:r w:rsidR="00763E71" w:rsidRPr="00C820DB">
        <w:rPr>
          <w:rFonts w:ascii="Arial" w:hAnsi="Arial" w:cs="Arial"/>
          <w:bCs/>
          <w:sz w:val="22"/>
          <w:szCs w:val="22"/>
          <w:lang w:val="hr-HR"/>
        </w:rPr>
        <w:t>metodološki set aktivnosti, kreiran</w:t>
      </w:r>
      <w:r w:rsidR="00FA32F2">
        <w:rPr>
          <w:rFonts w:ascii="Arial" w:hAnsi="Arial" w:cs="Arial"/>
          <w:bCs/>
          <w:sz w:val="22"/>
          <w:szCs w:val="22"/>
          <w:lang w:val="hr-HR"/>
        </w:rPr>
        <w:t>i</w:t>
      </w:r>
      <w:r w:rsidR="00763E71" w:rsidRPr="00C820DB">
        <w:rPr>
          <w:rFonts w:ascii="Arial" w:hAnsi="Arial" w:cs="Arial"/>
          <w:bCs/>
          <w:sz w:val="22"/>
          <w:szCs w:val="22"/>
          <w:lang w:val="hr-HR"/>
        </w:rPr>
        <w:t xml:space="preserve"> da ostvari određene specifične ci</w:t>
      </w:r>
      <w:r w:rsidR="00D3135F" w:rsidRPr="00C820DB">
        <w:rPr>
          <w:rFonts w:ascii="Arial" w:hAnsi="Arial" w:cs="Arial"/>
          <w:bCs/>
          <w:sz w:val="22"/>
          <w:szCs w:val="22"/>
          <w:lang w:val="hr-HR"/>
        </w:rPr>
        <w:t>ljeve i rezultate unutar ogranič</w:t>
      </w:r>
      <w:r w:rsidR="00763E71" w:rsidRPr="00C820DB">
        <w:rPr>
          <w:rFonts w:ascii="Arial" w:hAnsi="Arial" w:cs="Arial"/>
          <w:bCs/>
          <w:sz w:val="22"/>
          <w:szCs w:val="22"/>
          <w:lang w:val="hr-HR"/>
        </w:rPr>
        <w:t xml:space="preserve">enog vremenskog okvira. </w:t>
      </w:r>
    </w:p>
    <w:p w14:paraId="114E7E92" w14:textId="142173A4" w:rsidR="00763E71" w:rsidRPr="00C820DB" w:rsidRDefault="006042C1" w:rsidP="6FC7D3A9">
      <w:pPr>
        <w:autoSpaceDE w:val="0"/>
        <w:autoSpaceDN w:val="0"/>
        <w:adjustRightInd w:val="0"/>
        <w:ind w:right="26"/>
        <w:jc w:val="both"/>
        <w:rPr>
          <w:rFonts w:ascii="Arial" w:hAnsi="Arial" w:cs="Arial"/>
          <w:sz w:val="22"/>
          <w:szCs w:val="22"/>
          <w:lang w:val="hr-HR"/>
        </w:rPr>
      </w:pPr>
      <w:r w:rsidRPr="00C820DB">
        <w:rPr>
          <w:rFonts w:ascii="Arial" w:hAnsi="Arial" w:cs="Arial"/>
          <w:sz w:val="22"/>
          <w:szCs w:val="22"/>
          <w:lang w:val="hr-HR"/>
        </w:rPr>
        <w:t xml:space="preserve">Redovne aktivnosti OCD </w:t>
      </w:r>
      <w:proofErr w:type="spellStart"/>
      <w:r w:rsidRPr="00C820DB">
        <w:rPr>
          <w:rFonts w:ascii="Arial" w:hAnsi="Arial" w:cs="Arial"/>
          <w:sz w:val="22"/>
          <w:szCs w:val="22"/>
          <w:lang w:val="hr-HR"/>
        </w:rPr>
        <w:t>aplikanta</w:t>
      </w:r>
      <w:proofErr w:type="spellEnd"/>
      <w:r w:rsidRPr="00C820DB">
        <w:rPr>
          <w:rFonts w:ascii="Arial" w:hAnsi="Arial" w:cs="Arial"/>
          <w:sz w:val="22"/>
          <w:szCs w:val="22"/>
          <w:lang w:val="hr-HR"/>
        </w:rPr>
        <w:t xml:space="preserve"> i/ili partnera </w:t>
      </w:r>
      <w:r w:rsidR="004859D7" w:rsidRPr="00C820DB">
        <w:rPr>
          <w:rFonts w:ascii="Arial" w:hAnsi="Arial" w:cs="Arial"/>
          <w:sz w:val="22"/>
          <w:szCs w:val="22"/>
          <w:lang w:val="hr-HR"/>
        </w:rPr>
        <w:t xml:space="preserve">neće biti </w:t>
      </w:r>
      <w:proofErr w:type="spellStart"/>
      <w:r w:rsidR="004859D7" w:rsidRPr="00C820DB">
        <w:rPr>
          <w:rFonts w:ascii="Arial" w:hAnsi="Arial" w:cs="Arial"/>
          <w:sz w:val="22"/>
          <w:szCs w:val="22"/>
          <w:lang w:val="hr-HR"/>
        </w:rPr>
        <w:t>finansirane</w:t>
      </w:r>
      <w:proofErr w:type="spellEnd"/>
      <w:r w:rsidR="004859D7" w:rsidRPr="00C820DB">
        <w:rPr>
          <w:rFonts w:ascii="Arial" w:hAnsi="Arial" w:cs="Arial"/>
          <w:sz w:val="22"/>
          <w:szCs w:val="22"/>
          <w:lang w:val="hr-HR"/>
        </w:rPr>
        <w:t xml:space="preserve"> kroz ovaj javni poziv.</w:t>
      </w:r>
      <w:r w:rsidR="00555E2C" w:rsidRPr="00C820DB">
        <w:rPr>
          <w:rFonts w:ascii="Arial" w:hAnsi="Arial" w:cs="Arial"/>
          <w:sz w:val="22"/>
          <w:szCs w:val="22"/>
          <w:lang w:val="hr-HR"/>
        </w:rPr>
        <w:t xml:space="preserve"> </w:t>
      </w:r>
      <w:r w:rsidR="004859D7" w:rsidRPr="00C820DB">
        <w:rPr>
          <w:rFonts w:ascii="Arial" w:hAnsi="Arial" w:cs="Arial"/>
          <w:sz w:val="22"/>
          <w:szCs w:val="22"/>
          <w:lang w:val="hr-HR"/>
        </w:rPr>
        <w:t>Ovo se odnosi na standardni se</w:t>
      </w:r>
      <w:r w:rsidR="00372EA3" w:rsidRPr="00C820DB">
        <w:rPr>
          <w:rFonts w:ascii="Arial" w:hAnsi="Arial" w:cs="Arial"/>
          <w:sz w:val="22"/>
          <w:szCs w:val="22"/>
          <w:lang w:val="hr-HR"/>
        </w:rPr>
        <w:t>t</w:t>
      </w:r>
      <w:r w:rsidR="004859D7" w:rsidRPr="00C820DB">
        <w:rPr>
          <w:rFonts w:ascii="Arial" w:hAnsi="Arial" w:cs="Arial"/>
          <w:sz w:val="22"/>
          <w:szCs w:val="22"/>
          <w:lang w:val="hr-HR"/>
        </w:rPr>
        <w:t xml:space="preserve"> OCD aktivnosti koje se dešava</w:t>
      </w:r>
      <w:r w:rsidR="00B34AA3" w:rsidRPr="00C820DB">
        <w:rPr>
          <w:rFonts w:ascii="Arial" w:hAnsi="Arial" w:cs="Arial"/>
          <w:sz w:val="22"/>
          <w:szCs w:val="22"/>
          <w:lang w:val="hr-HR"/>
        </w:rPr>
        <w:t>ju</w:t>
      </w:r>
      <w:r w:rsidR="004859D7" w:rsidRPr="00C820DB">
        <w:rPr>
          <w:rFonts w:ascii="Arial" w:hAnsi="Arial" w:cs="Arial"/>
          <w:sz w:val="22"/>
          <w:szCs w:val="22"/>
          <w:lang w:val="hr-HR"/>
        </w:rPr>
        <w:t xml:space="preserve"> svake godine </w:t>
      </w:r>
      <w:r w:rsidR="004811CE" w:rsidRPr="00C820DB">
        <w:rPr>
          <w:rFonts w:ascii="Arial" w:hAnsi="Arial" w:cs="Arial"/>
          <w:sz w:val="22"/>
          <w:szCs w:val="22"/>
          <w:lang w:val="hr-HR"/>
        </w:rPr>
        <w:t>(</w:t>
      </w:r>
      <w:r w:rsidR="00C42FA3" w:rsidRPr="00C820DB">
        <w:rPr>
          <w:rFonts w:ascii="Arial" w:hAnsi="Arial" w:cs="Arial"/>
          <w:sz w:val="22"/>
          <w:szCs w:val="22"/>
          <w:lang w:val="hr-HR"/>
        </w:rPr>
        <w:t xml:space="preserve">npr. učešće sportskih klubova </w:t>
      </w:r>
      <w:r w:rsidR="004859D7" w:rsidRPr="00C820DB">
        <w:rPr>
          <w:rFonts w:ascii="Arial" w:hAnsi="Arial" w:cs="Arial"/>
          <w:sz w:val="22"/>
          <w:szCs w:val="22"/>
          <w:lang w:val="hr-HR"/>
        </w:rPr>
        <w:t xml:space="preserve">i/ili istaknutih </w:t>
      </w:r>
      <w:proofErr w:type="spellStart"/>
      <w:r w:rsidR="004859D7" w:rsidRPr="00C820DB">
        <w:rPr>
          <w:rFonts w:ascii="Arial" w:hAnsi="Arial" w:cs="Arial"/>
          <w:sz w:val="22"/>
          <w:szCs w:val="22"/>
          <w:lang w:val="hr-HR"/>
        </w:rPr>
        <w:t>sportista</w:t>
      </w:r>
      <w:proofErr w:type="spellEnd"/>
      <w:r w:rsidR="00555E2C" w:rsidRPr="00C820DB">
        <w:rPr>
          <w:rFonts w:ascii="Arial" w:hAnsi="Arial" w:cs="Arial"/>
          <w:sz w:val="22"/>
          <w:szCs w:val="22"/>
          <w:lang w:val="hr-HR"/>
        </w:rPr>
        <w:t xml:space="preserve"> </w:t>
      </w:r>
      <w:r w:rsidR="00C42FA3" w:rsidRPr="00C820DB">
        <w:rPr>
          <w:rFonts w:ascii="Arial" w:hAnsi="Arial" w:cs="Arial"/>
          <w:sz w:val="22"/>
          <w:szCs w:val="22"/>
          <w:lang w:val="hr-HR"/>
        </w:rPr>
        <w:t>u ligaškim takmičenjima, tradicionalnim turnirima</w:t>
      </w:r>
      <w:r w:rsidR="004859D7" w:rsidRPr="00C820DB">
        <w:rPr>
          <w:rFonts w:ascii="Arial" w:hAnsi="Arial" w:cs="Arial"/>
          <w:sz w:val="22"/>
          <w:szCs w:val="22"/>
          <w:lang w:val="hr-HR"/>
        </w:rPr>
        <w:t xml:space="preserve">, kotizacije za </w:t>
      </w:r>
      <w:proofErr w:type="spellStart"/>
      <w:r w:rsidR="004859D7" w:rsidRPr="00C820DB">
        <w:rPr>
          <w:rFonts w:ascii="Arial" w:hAnsi="Arial" w:cs="Arial"/>
          <w:sz w:val="22"/>
          <w:szCs w:val="22"/>
          <w:lang w:val="hr-HR"/>
        </w:rPr>
        <w:t>sudije</w:t>
      </w:r>
      <w:proofErr w:type="spellEnd"/>
      <w:r w:rsidR="00555E2C" w:rsidRPr="00C820DB">
        <w:rPr>
          <w:rFonts w:ascii="Arial" w:hAnsi="Arial" w:cs="Arial"/>
          <w:sz w:val="22"/>
          <w:szCs w:val="22"/>
          <w:lang w:val="hr-HR"/>
        </w:rPr>
        <w:t xml:space="preserve"> </w:t>
      </w:r>
      <w:proofErr w:type="spellStart"/>
      <w:r w:rsidR="004859D7" w:rsidRPr="00C820DB">
        <w:rPr>
          <w:rFonts w:ascii="Arial" w:hAnsi="Arial" w:cs="Arial"/>
          <w:sz w:val="22"/>
          <w:szCs w:val="22"/>
          <w:lang w:val="hr-HR"/>
        </w:rPr>
        <w:t>itd</w:t>
      </w:r>
      <w:proofErr w:type="spellEnd"/>
      <w:r w:rsidR="004859D7" w:rsidRPr="00C820DB">
        <w:rPr>
          <w:rFonts w:ascii="Arial" w:hAnsi="Arial" w:cs="Arial"/>
          <w:sz w:val="22"/>
          <w:szCs w:val="22"/>
          <w:lang w:val="hr-HR"/>
        </w:rPr>
        <w:t>). Ukoliko OCD napiše projek</w:t>
      </w:r>
      <w:r w:rsidR="00DA16FB" w:rsidRPr="00C820DB">
        <w:rPr>
          <w:rFonts w:ascii="Arial" w:hAnsi="Arial" w:cs="Arial"/>
          <w:sz w:val="22"/>
          <w:szCs w:val="22"/>
          <w:lang w:val="hr-HR"/>
        </w:rPr>
        <w:t>a</w:t>
      </w:r>
      <w:r w:rsidR="004859D7" w:rsidRPr="00C820DB">
        <w:rPr>
          <w:rFonts w:ascii="Arial" w:hAnsi="Arial" w:cs="Arial"/>
          <w:sz w:val="22"/>
          <w:szCs w:val="22"/>
          <w:lang w:val="hr-HR"/>
        </w:rPr>
        <w:t>t za aktivnosti</w:t>
      </w:r>
      <w:r w:rsidR="262D8B28" w:rsidRPr="00C820DB">
        <w:rPr>
          <w:rFonts w:ascii="Arial" w:hAnsi="Arial" w:cs="Arial"/>
          <w:sz w:val="22"/>
          <w:szCs w:val="22"/>
          <w:lang w:val="hr-HR"/>
        </w:rPr>
        <w:t xml:space="preserve"> sa novom grupom korisnika</w:t>
      </w:r>
      <w:r w:rsidR="00FA32F2">
        <w:rPr>
          <w:rFonts w:ascii="Arial" w:hAnsi="Arial" w:cs="Arial"/>
          <w:sz w:val="22"/>
          <w:szCs w:val="22"/>
          <w:lang w:val="hr-HR"/>
        </w:rPr>
        <w:t>,</w:t>
      </w:r>
      <w:r w:rsidR="1406BD3E" w:rsidRPr="00C820DB">
        <w:rPr>
          <w:rFonts w:ascii="Arial" w:hAnsi="Arial" w:cs="Arial"/>
          <w:sz w:val="22"/>
          <w:szCs w:val="22"/>
          <w:lang w:val="hr-HR"/>
        </w:rPr>
        <w:t xml:space="preserve"> a u skladu sa navedenim temama</w:t>
      </w:r>
      <w:r w:rsidR="004859D7" w:rsidRPr="00C820DB">
        <w:rPr>
          <w:rFonts w:ascii="Arial" w:hAnsi="Arial" w:cs="Arial"/>
          <w:sz w:val="22"/>
          <w:szCs w:val="22"/>
          <w:lang w:val="hr-HR"/>
        </w:rPr>
        <w:t xml:space="preserve"> np</w:t>
      </w:r>
      <w:r w:rsidR="00372EA3" w:rsidRPr="00C820DB">
        <w:rPr>
          <w:rFonts w:ascii="Arial" w:hAnsi="Arial" w:cs="Arial"/>
          <w:sz w:val="22"/>
          <w:szCs w:val="22"/>
          <w:lang w:val="hr-HR"/>
        </w:rPr>
        <w:t>r</w:t>
      </w:r>
      <w:r w:rsidR="004859D7" w:rsidRPr="00C820DB">
        <w:rPr>
          <w:rFonts w:ascii="Arial" w:hAnsi="Arial" w:cs="Arial"/>
          <w:sz w:val="22"/>
          <w:szCs w:val="22"/>
          <w:lang w:val="hr-HR"/>
        </w:rPr>
        <w:t>. besplatna škola fudbala za dječake</w:t>
      </w:r>
      <w:r w:rsidR="00B34AA3" w:rsidRPr="00C820DB">
        <w:rPr>
          <w:rFonts w:ascii="Arial" w:hAnsi="Arial" w:cs="Arial"/>
          <w:sz w:val="22"/>
          <w:szCs w:val="22"/>
          <w:lang w:val="hr-HR"/>
        </w:rPr>
        <w:t xml:space="preserve"> ili djevojčice</w:t>
      </w:r>
      <w:r w:rsidR="004859D7" w:rsidRPr="00C820DB">
        <w:rPr>
          <w:rFonts w:ascii="Arial" w:hAnsi="Arial" w:cs="Arial"/>
          <w:sz w:val="22"/>
          <w:szCs w:val="22"/>
          <w:lang w:val="hr-HR"/>
        </w:rPr>
        <w:t xml:space="preserve"> iz socijalno ugroženih kategorija</w:t>
      </w:r>
      <w:r w:rsidR="00FA32F2">
        <w:rPr>
          <w:rFonts w:ascii="Arial" w:hAnsi="Arial" w:cs="Arial"/>
          <w:sz w:val="22"/>
          <w:szCs w:val="22"/>
          <w:lang w:val="hr-HR"/>
        </w:rPr>
        <w:t>,</w:t>
      </w:r>
      <w:r w:rsidR="004859D7" w:rsidRPr="00C820DB">
        <w:rPr>
          <w:rFonts w:ascii="Arial" w:hAnsi="Arial" w:cs="Arial"/>
          <w:sz w:val="22"/>
          <w:szCs w:val="22"/>
          <w:lang w:val="hr-HR"/>
        </w:rPr>
        <w:t xml:space="preserve"> to može biti </w:t>
      </w:r>
      <w:proofErr w:type="spellStart"/>
      <w:r w:rsidR="004859D7" w:rsidRPr="00C820DB">
        <w:rPr>
          <w:rFonts w:ascii="Arial" w:hAnsi="Arial" w:cs="Arial"/>
          <w:sz w:val="22"/>
          <w:szCs w:val="22"/>
          <w:lang w:val="hr-HR"/>
        </w:rPr>
        <w:t>finansirano</w:t>
      </w:r>
      <w:proofErr w:type="spellEnd"/>
      <w:r w:rsidR="004859D7" w:rsidRPr="00C820DB">
        <w:rPr>
          <w:rFonts w:ascii="Arial" w:hAnsi="Arial" w:cs="Arial"/>
          <w:sz w:val="22"/>
          <w:szCs w:val="22"/>
          <w:lang w:val="hr-HR"/>
        </w:rPr>
        <w:t xml:space="preserve"> po </w:t>
      </w:r>
      <w:r w:rsidR="002B6282" w:rsidRPr="00C820DB">
        <w:rPr>
          <w:rFonts w:ascii="Arial" w:hAnsi="Arial" w:cs="Arial"/>
          <w:sz w:val="22"/>
          <w:szCs w:val="22"/>
          <w:lang w:val="hr-HR"/>
        </w:rPr>
        <w:t>j</w:t>
      </w:r>
      <w:r w:rsidR="004859D7" w:rsidRPr="00C820DB">
        <w:rPr>
          <w:rFonts w:ascii="Arial" w:hAnsi="Arial" w:cs="Arial"/>
          <w:sz w:val="22"/>
          <w:szCs w:val="22"/>
          <w:lang w:val="hr-HR"/>
        </w:rPr>
        <w:t xml:space="preserve">avnom pozivu.  </w:t>
      </w:r>
    </w:p>
    <w:p w14:paraId="260CD795" w14:textId="16BF5651" w:rsidR="00A60EDB" w:rsidRPr="00D70660" w:rsidRDefault="002D7DF6" w:rsidP="00185DFB">
      <w:pPr>
        <w:ind w:right="26"/>
        <w:jc w:val="both"/>
        <w:rPr>
          <w:rFonts w:ascii="Arial" w:hAnsi="Arial" w:cs="Arial"/>
          <w:sz w:val="22"/>
          <w:szCs w:val="22"/>
        </w:rPr>
      </w:pPr>
      <w:r w:rsidRPr="00C820DB">
        <w:rPr>
          <w:rFonts w:ascii="Arial" w:hAnsi="Arial" w:cs="Arial"/>
          <w:sz w:val="22"/>
          <w:szCs w:val="22"/>
        </w:rPr>
        <w:t xml:space="preserve">Ukoliko se u periodu trajanja projekta </w:t>
      </w:r>
      <w:r w:rsidR="00AF2FA9" w:rsidRPr="00C820DB">
        <w:rPr>
          <w:rFonts w:ascii="Arial" w:hAnsi="Arial" w:cs="Arial"/>
          <w:sz w:val="22"/>
          <w:szCs w:val="22"/>
        </w:rPr>
        <w:t xml:space="preserve">očekuje da se od neke </w:t>
      </w:r>
      <w:r w:rsidR="00CE0D27" w:rsidRPr="00C820DB">
        <w:rPr>
          <w:rFonts w:ascii="Arial" w:hAnsi="Arial" w:cs="Arial"/>
          <w:sz w:val="22"/>
          <w:szCs w:val="22"/>
        </w:rPr>
        <w:t xml:space="preserve">projektne </w:t>
      </w:r>
      <w:r w:rsidR="00AF2FA9" w:rsidRPr="00C820DB">
        <w:rPr>
          <w:rFonts w:ascii="Arial" w:hAnsi="Arial" w:cs="Arial"/>
          <w:sz w:val="22"/>
          <w:szCs w:val="22"/>
        </w:rPr>
        <w:t xml:space="preserve">aktivnosti </w:t>
      </w:r>
      <w:r w:rsidRPr="00C820DB">
        <w:rPr>
          <w:rFonts w:ascii="Arial" w:hAnsi="Arial" w:cs="Arial"/>
          <w:sz w:val="22"/>
          <w:szCs w:val="22"/>
        </w:rPr>
        <w:t>ostvar</w:t>
      </w:r>
      <w:r w:rsidR="00AF2FA9" w:rsidRPr="00C820DB">
        <w:rPr>
          <w:rFonts w:ascii="Arial" w:hAnsi="Arial" w:cs="Arial"/>
          <w:sz w:val="22"/>
          <w:szCs w:val="22"/>
        </w:rPr>
        <w:t xml:space="preserve">e </w:t>
      </w:r>
      <w:r w:rsidRPr="00C820DB">
        <w:rPr>
          <w:rFonts w:ascii="Arial" w:hAnsi="Arial" w:cs="Arial"/>
          <w:sz w:val="22"/>
          <w:szCs w:val="22"/>
        </w:rPr>
        <w:t>prihod</w:t>
      </w:r>
      <w:r w:rsidR="00AF2FA9" w:rsidRPr="00C820DB">
        <w:rPr>
          <w:rFonts w:ascii="Arial" w:hAnsi="Arial" w:cs="Arial"/>
          <w:sz w:val="22"/>
          <w:szCs w:val="22"/>
        </w:rPr>
        <w:t>i</w:t>
      </w:r>
      <w:r w:rsidRPr="00C820DB">
        <w:rPr>
          <w:rFonts w:ascii="Arial" w:hAnsi="Arial" w:cs="Arial"/>
          <w:sz w:val="22"/>
          <w:szCs w:val="22"/>
        </w:rPr>
        <w:t xml:space="preserve"> potrebno je specificirati </w:t>
      </w:r>
      <w:r w:rsidR="00751B6D" w:rsidRPr="00C820DB">
        <w:rPr>
          <w:rFonts w:ascii="Arial" w:hAnsi="Arial" w:cs="Arial"/>
          <w:sz w:val="22"/>
          <w:szCs w:val="22"/>
        </w:rPr>
        <w:t>kako će</w:t>
      </w:r>
      <w:r w:rsidR="00C14B49" w:rsidRPr="00C820DB">
        <w:rPr>
          <w:rFonts w:ascii="Arial" w:hAnsi="Arial" w:cs="Arial"/>
          <w:sz w:val="22"/>
          <w:szCs w:val="22"/>
        </w:rPr>
        <w:t xml:space="preserve"> raspolagati </w:t>
      </w:r>
      <w:r w:rsidR="00AF2FA9" w:rsidRPr="00C820DB">
        <w:rPr>
          <w:rFonts w:ascii="Arial" w:hAnsi="Arial" w:cs="Arial"/>
          <w:sz w:val="22"/>
          <w:szCs w:val="22"/>
        </w:rPr>
        <w:t xml:space="preserve">sa </w:t>
      </w:r>
      <w:r w:rsidR="00C14B49" w:rsidRPr="00C820DB">
        <w:rPr>
          <w:rFonts w:ascii="Arial" w:hAnsi="Arial" w:cs="Arial"/>
          <w:sz w:val="22"/>
          <w:szCs w:val="22"/>
        </w:rPr>
        <w:t>ovim prihodom</w:t>
      </w:r>
      <w:r w:rsidRPr="00C820DB">
        <w:rPr>
          <w:rFonts w:ascii="Arial" w:hAnsi="Arial" w:cs="Arial"/>
          <w:sz w:val="22"/>
          <w:szCs w:val="22"/>
        </w:rPr>
        <w:t>,</w:t>
      </w:r>
      <w:r w:rsidR="00AF2FA9" w:rsidRPr="00C820DB">
        <w:rPr>
          <w:rFonts w:ascii="Arial" w:hAnsi="Arial" w:cs="Arial"/>
          <w:sz w:val="22"/>
          <w:szCs w:val="22"/>
        </w:rPr>
        <w:t xml:space="preserve"> odnosno</w:t>
      </w:r>
      <w:r w:rsidR="00555E2C" w:rsidRPr="00C820DB">
        <w:rPr>
          <w:rFonts w:ascii="Arial" w:hAnsi="Arial" w:cs="Arial"/>
          <w:sz w:val="22"/>
          <w:szCs w:val="22"/>
        </w:rPr>
        <w:t xml:space="preserve"> </w:t>
      </w:r>
      <w:r w:rsidR="00C14B49" w:rsidRPr="00C820DB">
        <w:rPr>
          <w:rFonts w:ascii="Arial" w:hAnsi="Arial" w:cs="Arial"/>
          <w:sz w:val="22"/>
          <w:szCs w:val="22"/>
        </w:rPr>
        <w:t>predložiti</w:t>
      </w:r>
      <w:r w:rsidR="00555E2C" w:rsidRPr="00C820DB">
        <w:rPr>
          <w:rFonts w:ascii="Arial" w:hAnsi="Arial" w:cs="Arial"/>
          <w:sz w:val="22"/>
          <w:szCs w:val="22"/>
        </w:rPr>
        <w:t xml:space="preserve"> </w:t>
      </w:r>
      <w:r w:rsidR="174745EE" w:rsidRPr="00C820DB">
        <w:rPr>
          <w:rFonts w:ascii="Arial" w:hAnsi="Arial" w:cs="Arial"/>
          <w:sz w:val="22"/>
          <w:szCs w:val="22"/>
        </w:rPr>
        <w:t>ko će biti korisnici ovog dijela u lokalnoj zajednici</w:t>
      </w:r>
      <w:r w:rsidR="00C14B49" w:rsidRPr="00C820DB">
        <w:rPr>
          <w:rFonts w:ascii="Arial" w:hAnsi="Arial" w:cs="Arial"/>
          <w:sz w:val="22"/>
          <w:szCs w:val="22"/>
        </w:rPr>
        <w:t xml:space="preserve">. </w:t>
      </w:r>
      <w:r w:rsidR="00185DFB">
        <w:rPr>
          <w:rFonts w:ascii="Arial" w:hAnsi="Arial" w:cs="Arial"/>
          <w:sz w:val="22"/>
          <w:szCs w:val="22"/>
        </w:rPr>
        <w:t>Da</w:t>
      </w:r>
      <w:r w:rsidR="00C14B49" w:rsidRPr="00C820DB">
        <w:rPr>
          <w:rFonts w:ascii="Arial" w:hAnsi="Arial" w:cs="Arial"/>
          <w:sz w:val="22"/>
          <w:szCs w:val="22"/>
        </w:rPr>
        <w:t xml:space="preserve"> bi se </w:t>
      </w:r>
      <w:r w:rsidR="00AF2FA9" w:rsidRPr="00C820DB">
        <w:rPr>
          <w:rFonts w:ascii="Arial" w:hAnsi="Arial" w:cs="Arial"/>
          <w:sz w:val="22"/>
          <w:szCs w:val="22"/>
        </w:rPr>
        <w:t>uzeo u razmatranje</w:t>
      </w:r>
      <w:r w:rsidR="002E3F08" w:rsidRPr="00C820DB">
        <w:rPr>
          <w:rFonts w:ascii="Arial" w:hAnsi="Arial" w:cs="Arial"/>
          <w:sz w:val="22"/>
          <w:szCs w:val="22"/>
        </w:rPr>
        <w:t>,</w:t>
      </w:r>
      <w:r w:rsidR="00555E2C" w:rsidRPr="00C820DB">
        <w:rPr>
          <w:rFonts w:ascii="Arial" w:hAnsi="Arial" w:cs="Arial"/>
          <w:sz w:val="22"/>
          <w:szCs w:val="22"/>
        </w:rPr>
        <w:t xml:space="preserve"> </w:t>
      </w:r>
      <w:r w:rsidR="00C14B49" w:rsidRPr="00C820DB">
        <w:rPr>
          <w:rFonts w:ascii="Arial" w:hAnsi="Arial" w:cs="Arial"/>
          <w:sz w:val="22"/>
          <w:szCs w:val="22"/>
        </w:rPr>
        <w:t>projek</w:t>
      </w:r>
      <w:r w:rsidR="002B6282" w:rsidRPr="00C820DB">
        <w:rPr>
          <w:rFonts w:ascii="Arial" w:hAnsi="Arial" w:cs="Arial"/>
          <w:sz w:val="22"/>
          <w:szCs w:val="22"/>
        </w:rPr>
        <w:t>a</w:t>
      </w:r>
      <w:r w:rsidR="00C14B49" w:rsidRPr="00C820DB">
        <w:rPr>
          <w:rFonts w:ascii="Arial" w:hAnsi="Arial" w:cs="Arial"/>
          <w:sz w:val="22"/>
          <w:szCs w:val="22"/>
        </w:rPr>
        <w:t>t</w:t>
      </w:r>
      <w:r w:rsidR="00555E2C" w:rsidRPr="00C820DB">
        <w:rPr>
          <w:rFonts w:ascii="Arial" w:hAnsi="Arial" w:cs="Arial"/>
          <w:sz w:val="22"/>
          <w:szCs w:val="22"/>
        </w:rPr>
        <w:t xml:space="preserve"> </w:t>
      </w:r>
      <w:r w:rsidR="00AF2FA9" w:rsidRPr="00C820DB">
        <w:rPr>
          <w:rFonts w:ascii="Arial" w:hAnsi="Arial" w:cs="Arial"/>
          <w:sz w:val="22"/>
          <w:szCs w:val="22"/>
        </w:rPr>
        <w:t>treba</w:t>
      </w:r>
      <w:r w:rsidR="00555E2C" w:rsidRPr="00C820DB">
        <w:rPr>
          <w:rFonts w:ascii="Arial" w:hAnsi="Arial" w:cs="Arial"/>
          <w:sz w:val="22"/>
          <w:szCs w:val="22"/>
        </w:rPr>
        <w:t xml:space="preserve"> </w:t>
      </w:r>
      <w:r w:rsidR="00C14B49" w:rsidRPr="00C820DB">
        <w:rPr>
          <w:rFonts w:ascii="Arial" w:hAnsi="Arial" w:cs="Arial"/>
          <w:sz w:val="22"/>
          <w:szCs w:val="22"/>
        </w:rPr>
        <w:t xml:space="preserve">da ima tekstualno opisan dio o </w:t>
      </w:r>
      <w:r w:rsidRPr="00C820DB">
        <w:rPr>
          <w:rFonts w:ascii="Arial" w:hAnsi="Arial" w:cs="Arial"/>
          <w:sz w:val="22"/>
          <w:szCs w:val="22"/>
        </w:rPr>
        <w:t xml:space="preserve">načinu usmjeravanja prihoda ostvarenog </w:t>
      </w:r>
      <w:r w:rsidR="00E22D75" w:rsidRPr="00C820DB">
        <w:rPr>
          <w:rFonts w:ascii="Arial" w:hAnsi="Arial" w:cs="Arial"/>
          <w:sz w:val="22"/>
          <w:szCs w:val="22"/>
        </w:rPr>
        <w:t>u okviru projekta,</w:t>
      </w:r>
      <w:r w:rsidRPr="00C820DB">
        <w:rPr>
          <w:rFonts w:ascii="Arial" w:hAnsi="Arial" w:cs="Arial"/>
          <w:sz w:val="22"/>
          <w:szCs w:val="22"/>
        </w:rPr>
        <w:t xml:space="preserve"> kako</w:t>
      </w:r>
      <w:r w:rsidR="0087407D" w:rsidRPr="00C820DB">
        <w:rPr>
          <w:rFonts w:ascii="Arial" w:hAnsi="Arial" w:cs="Arial"/>
          <w:sz w:val="22"/>
          <w:szCs w:val="22"/>
        </w:rPr>
        <w:t xml:space="preserve"> bi se </w:t>
      </w:r>
      <w:r w:rsidR="00E22D75" w:rsidRPr="00C820DB">
        <w:rPr>
          <w:rFonts w:ascii="Arial" w:hAnsi="Arial" w:cs="Arial"/>
          <w:sz w:val="22"/>
          <w:szCs w:val="22"/>
        </w:rPr>
        <w:t xml:space="preserve">izbjegla individualna dobit i </w:t>
      </w:r>
      <w:r w:rsidR="0087407D" w:rsidRPr="00C820DB">
        <w:rPr>
          <w:rFonts w:ascii="Arial" w:hAnsi="Arial" w:cs="Arial"/>
          <w:sz w:val="22"/>
          <w:szCs w:val="22"/>
        </w:rPr>
        <w:t>obezbijedila koris</w:t>
      </w:r>
      <w:r w:rsidR="7EDBE5DD" w:rsidRPr="00C820DB">
        <w:rPr>
          <w:rFonts w:ascii="Arial" w:hAnsi="Arial" w:cs="Arial"/>
          <w:sz w:val="22"/>
          <w:szCs w:val="22"/>
        </w:rPr>
        <w:t>t</w:t>
      </w:r>
      <w:r w:rsidR="0087407D" w:rsidRPr="00C820DB">
        <w:rPr>
          <w:rFonts w:ascii="Arial" w:hAnsi="Arial" w:cs="Arial"/>
          <w:sz w:val="22"/>
          <w:szCs w:val="22"/>
        </w:rPr>
        <w:t xml:space="preserve"> projekta za zajednicu</w:t>
      </w:r>
      <w:r w:rsidRPr="00C820DB">
        <w:rPr>
          <w:rFonts w:ascii="Arial" w:hAnsi="Arial" w:cs="Arial"/>
          <w:sz w:val="22"/>
          <w:szCs w:val="22"/>
        </w:rPr>
        <w:t>.</w:t>
      </w:r>
    </w:p>
    <w:p w14:paraId="55B72F91" w14:textId="77777777" w:rsidR="00A60EDB" w:rsidRPr="00137C8C" w:rsidRDefault="00A60EDB" w:rsidP="00A60EDB">
      <w:pPr>
        <w:spacing w:after="0"/>
        <w:jc w:val="both"/>
        <w:rPr>
          <w:rFonts w:ascii="Arial" w:hAnsi="Arial" w:cs="Arial"/>
          <w:b/>
        </w:rPr>
      </w:pPr>
    </w:p>
    <w:p w14:paraId="6FA8AF9B" w14:textId="4FD4C3A9" w:rsidR="00A60EDB" w:rsidRPr="00FA32F2" w:rsidRDefault="00A60EDB" w:rsidP="00A60EDB">
      <w:pPr>
        <w:jc w:val="both"/>
        <w:rPr>
          <w:rFonts w:ascii="Arial" w:hAnsi="Arial" w:cs="Arial"/>
          <w:b/>
          <w:bCs/>
          <w:sz w:val="22"/>
          <w:szCs w:val="22"/>
          <w:u w:val="single"/>
        </w:rPr>
      </w:pPr>
      <w:r w:rsidRPr="00FA32F2">
        <w:rPr>
          <w:rFonts w:ascii="Arial" w:hAnsi="Arial" w:cs="Arial"/>
          <w:b/>
          <w:bCs/>
          <w:sz w:val="22"/>
          <w:szCs w:val="22"/>
        </w:rPr>
        <w:t>1</w:t>
      </w:r>
      <w:r w:rsidR="00FA32F2" w:rsidRPr="00FA32F2">
        <w:rPr>
          <w:rFonts w:ascii="Arial" w:hAnsi="Arial" w:cs="Arial"/>
          <w:b/>
          <w:bCs/>
          <w:sz w:val="22"/>
          <w:szCs w:val="22"/>
        </w:rPr>
        <w:t>1</w:t>
      </w:r>
      <w:r w:rsidRPr="00FA32F2">
        <w:rPr>
          <w:rFonts w:ascii="Arial" w:hAnsi="Arial" w:cs="Arial"/>
          <w:b/>
          <w:bCs/>
          <w:sz w:val="22"/>
          <w:szCs w:val="22"/>
        </w:rPr>
        <w:t xml:space="preserve">. </w:t>
      </w:r>
      <w:r w:rsidRPr="00FA32F2">
        <w:rPr>
          <w:rFonts w:ascii="Arial" w:hAnsi="Arial" w:cs="Arial"/>
          <w:b/>
          <w:bCs/>
          <w:sz w:val="22"/>
          <w:szCs w:val="22"/>
          <w:u w:val="single"/>
        </w:rPr>
        <w:t xml:space="preserve">Eliminatorni kriteriji koji diskvalifikuju predloženi projekat su: </w:t>
      </w:r>
    </w:p>
    <w:p w14:paraId="3565B6A9"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 xml:space="preserve">a) Projekat se ne odnosi na prioritetne oblasti definisane u javnom pozivu, </w:t>
      </w:r>
    </w:p>
    <w:p w14:paraId="1A1D33DC"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 xml:space="preserve">b) Tema projekta nije podudarna sa ciljevima i zadacima, odnosno registrovanom djelatnošću predlagača projekta, </w:t>
      </w:r>
    </w:p>
    <w:p w14:paraId="6D5B36D1"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c) Projektni prijedlog nije tehnički ispravno napisan, odnosno ne slijedi logiku upravljanja projektnim ciklusom,</w:t>
      </w:r>
    </w:p>
    <w:p w14:paraId="5F52DD18" w14:textId="1A939DAE" w:rsidR="00A60EDB" w:rsidRPr="00A60EDB" w:rsidRDefault="00A60EDB" w:rsidP="00A60EDB">
      <w:pPr>
        <w:shd w:val="clear" w:color="auto" w:fill="FFFFFF" w:themeFill="background1"/>
        <w:spacing w:after="0"/>
        <w:jc w:val="both"/>
        <w:rPr>
          <w:rFonts w:ascii="Arial" w:hAnsi="Arial" w:cs="Arial"/>
          <w:sz w:val="22"/>
          <w:szCs w:val="22"/>
        </w:rPr>
      </w:pPr>
      <w:r w:rsidRPr="00A60EDB">
        <w:rPr>
          <w:rFonts w:ascii="Arial" w:hAnsi="Arial" w:cs="Arial"/>
          <w:sz w:val="22"/>
          <w:szCs w:val="22"/>
        </w:rPr>
        <w:t xml:space="preserve">d) Administrativni troškovi projekta (ljudski resursi, putovanja/prijevoz, kancelarijski troškovi) prelaze </w:t>
      </w:r>
      <w:r w:rsidR="00185DFB">
        <w:rPr>
          <w:rFonts w:ascii="Arial" w:hAnsi="Arial" w:cs="Arial"/>
          <w:sz w:val="22"/>
          <w:szCs w:val="22"/>
        </w:rPr>
        <w:t>2</w:t>
      </w:r>
      <w:r w:rsidRPr="00A60EDB">
        <w:rPr>
          <w:rFonts w:ascii="Arial" w:hAnsi="Arial" w:cs="Arial"/>
          <w:sz w:val="22"/>
          <w:szCs w:val="22"/>
        </w:rPr>
        <w:t xml:space="preserve">0% budžeta projekta, </w:t>
      </w:r>
    </w:p>
    <w:p w14:paraId="08F8D496"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e) Za realizaciju projekta obezbijeđena su sredstva u punom iznosu od drugog donatora,</w:t>
      </w:r>
    </w:p>
    <w:p w14:paraId="4D00436D"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lastRenderedPageBreak/>
        <w:t>f) Uz prijedlog projekta nije priložen narativni i finansijski izvještaj o realizaciji projekta i namjenskom utrošku sredstava sa odgovarajućom dokumentacijom po ranijem javnom pozivu,</w:t>
      </w:r>
    </w:p>
    <w:p w14:paraId="1E278AA3"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g) Organizacija civilnog društva nije izvršila svoje obaveze po ranije odobrenim projektima finansiranim iz Budžeta Općine,</w:t>
      </w:r>
    </w:p>
    <w:p w14:paraId="6DFE411D"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 xml:space="preserve">h) Projekat traje kraće ili duže od predviđenog trajanja projekata po objavljenom javnom pozivu, </w:t>
      </w:r>
    </w:p>
    <w:p w14:paraId="4E14F4B0"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i) Projekti čiji je zahtijevani budžet ispod minimuma ili iznad maksimuma po objavljenom javnom pozivu,</w:t>
      </w:r>
    </w:p>
    <w:p w14:paraId="14FBE738" w14:textId="77777777" w:rsidR="00A60EDB" w:rsidRPr="00A60EDB" w:rsidRDefault="00A60EDB" w:rsidP="00A60EDB">
      <w:pPr>
        <w:spacing w:after="0"/>
        <w:jc w:val="both"/>
        <w:rPr>
          <w:rFonts w:ascii="Arial" w:hAnsi="Arial" w:cs="Arial"/>
          <w:sz w:val="22"/>
          <w:szCs w:val="22"/>
        </w:rPr>
      </w:pPr>
      <w:r w:rsidRPr="00A60EDB">
        <w:rPr>
          <w:rFonts w:ascii="Arial" w:hAnsi="Arial" w:cs="Arial"/>
          <w:sz w:val="22"/>
          <w:szCs w:val="22"/>
        </w:rPr>
        <w:t>j) Projekti koji se ne provode na teritoriji općine Ključ i nisu namijenjeni stanovnicima općine Ključ,</w:t>
      </w:r>
    </w:p>
    <w:p w14:paraId="1EE21CAC" w14:textId="77777777" w:rsidR="00A60EDB" w:rsidRPr="00A60EDB" w:rsidRDefault="00A60EDB" w:rsidP="00A60EDB">
      <w:pPr>
        <w:spacing w:after="200" w:line="276" w:lineRule="auto"/>
        <w:jc w:val="both"/>
        <w:rPr>
          <w:rFonts w:ascii="Arial" w:hAnsi="Arial" w:cs="Arial"/>
          <w:sz w:val="22"/>
          <w:szCs w:val="22"/>
        </w:rPr>
      </w:pPr>
      <w:r w:rsidRPr="00A60EDB">
        <w:rPr>
          <w:rFonts w:ascii="Arial" w:hAnsi="Arial" w:cs="Arial"/>
          <w:sz w:val="22"/>
          <w:szCs w:val="22"/>
        </w:rPr>
        <w:t>k) Projekti čiji budžet nije u skladu sa pravilima javnog poziva</w:t>
      </w:r>
      <w:r>
        <w:rPr>
          <w:rFonts w:ascii="Arial" w:hAnsi="Arial" w:cs="Arial"/>
          <w:sz w:val="22"/>
          <w:szCs w:val="22"/>
        </w:rPr>
        <w:t>.</w:t>
      </w:r>
    </w:p>
    <w:p w14:paraId="6372B757" w14:textId="77777777" w:rsidR="00A60EDB" w:rsidRPr="00C820DB" w:rsidRDefault="00A60EDB" w:rsidP="6FC7D3A9">
      <w:pPr>
        <w:ind w:right="26"/>
        <w:jc w:val="both"/>
        <w:rPr>
          <w:rFonts w:ascii="Arial" w:hAnsi="Arial" w:cs="Arial"/>
          <w:sz w:val="22"/>
          <w:szCs w:val="22"/>
        </w:rPr>
      </w:pPr>
    </w:p>
    <w:p w14:paraId="42F08209" w14:textId="609AEF7F" w:rsidR="00763E71" w:rsidRPr="00FA32F2" w:rsidRDefault="00D70660" w:rsidP="00D70660">
      <w:pPr>
        <w:autoSpaceDE w:val="0"/>
        <w:autoSpaceDN w:val="0"/>
        <w:adjustRightInd w:val="0"/>
        <w:ind w:right="26"/>
        <w:jc w:val="both"/>
        <w:rPr>
          <w:rFonts w:ascii="Arial" w:hAnsi="Arial" w:cs="Arial"/>
          <w:b/>
          <w:bCs/>
          <w:sz w:val="22"/>
          <w:szCs w:val="22"/>
          <w:u w:val="single"/>
          <w:lang w:val="hr-HR"/>
        </w:rPr>
      </w:pPr>
      <w:r>
        <w:rPr>
          <w:rFonts w:ascii="Arial" w:hAnsi="Arial" w:cs="Arial"/>
          <w:b/>
          <w:bCs/>
          <w:sz w:val="22"/>
          <w:szCs w:val="22"/>
          <w:lang w:val="hr-HR"/>
        </w:rPr>
        <w:t>1</w:t>
      </w:r>
      <w:r w:rsidR="00FA32F2">
        <w:rPr>
          <w:rFonts w:ascii="Arial" w:hAnsi="Arial" w:cs="Arial"/>
          <w:b/>
          <w:bCs/>
          <w:sz w:val="22"/>
          <w:szCs w:val="22"/>
          <w:lang w:val="hr-HR"/>
        </w:rPr>
        <w:t>2</w:t>
      </w:r>
      <w:r>
        <w:rPr>
          <w:rFonts w:ascii="Arial" w:hAnsi="Arial" w:cs="Arial"/>
          <w:b/>
          <w:bCs/>
          <w:sz w:val="22"/>
          <w:szCs w:val="22"/>
          <w:lang w:val="hr-HR"/>
        </w:rPr>
        <w:t xml:space="preserve">. </w:t>
      </w:r>
      <w:r w:rsidR="00A60EDB" w:rsidRPr="00FA32F2">
        <w:rPr>
          <w:rFonts w:ascii="Arial" w:hAnsi="Arial" w:cs="Arial"/>
          <w:b/>
          <w:bCs/>
          <w:sz w:val="22"/>
          <w:szCs w:val="22"/>
          <w:u w:val="single"/>
          <w:lang w:val="hr-HR"/>
        </w:rPr>
        <w:t>A</w:t>
      </w:r>
      <w:r w:rsidR="00763E71" w:rsidRPr="00FA32F2">
        <w:rPr>
          <w:rFonts w:ascii="Arial" w:hAnsi="Arial" w:cs="Arial"/>
          <w:b/>
          <w:bCs/>
          <w:sz w:val="22"/>
          <w:szCs w:val="22"/>
          <w:u w:val="single"/>
          <w:lang w:val="hr-HR"/>
        </w:rPr>
        <w:t>ktivnosti</w:t>
      </w:r>
      <w:r w:rsidR="000A1DF5" w:rsidRPr="00FA32F2">
        <w:rPr>
          <w:rFonts w:ascii="Arial" w:hAnsi="Arial" w:cs="Arial"/>
          <w:b/>
          <w:bCs/>
          <w:sz w:val="22"/>
          <w:szCs w:val="22"/>
          <w:u w:val="single"/>
          <w:lang w:val="hr-HR"/>
        </w:rPr>
        <w:t xml:space="preserve"> </w:t>
      </w:r>
      <w:r w:rsidR="00A60EDB" w:rsidRPr="00FA32F2">
        <w:rPr>
          <w:rFonts w:ascii="Arial" w:hAnsi="Arial" w:cs="Arial"/>
          <w:b/>
          <w:bCs/>
          <w:sz w:val="22"/>
          <w:szCs w:val="22"/>
          <w:u w:val="single"/>
          <w:lang w:val="hr-HR"/>
        </w:rPr>
        <w:t xml:space="preserve">koje </w:t>
      </w:r>
      <w:r w:rsidR="000A1DF5" w:rsidRPr="00FA32F2">
        <w:rPr>
          <w:rFonts w:ascii="Arial" w:hAnsi="Arial" w:cs="Arial"/>
          <w:b/>
          <w:bCs/>
          <w:sz w:val="22"/>
          <w:szCs w:val="22"/>
          <w:u w:val="single"/>
          <w:lang w:val="hr-HR"/>
        </w:rPr>
        <w:t xml:space="preserve">neće biti </w:t>
      </w:r>
      <w:proofErr w:type="spellStart"/>
      <w:r w:rsidR="000A1DF5" w:rsidRPr="00FA32F2">
        <w:rPr>
          <w:rFonts w:ascii="Arial" w:hAnsi="Arial" w:cs="Arial"/>
          <w:b/>
          <w:bCs/>
          <w:sz w:val="22"/>
          <w:szCs w:val="22"/>
          <w:u w:val="single"/>
          <w:lang w:val="hr-HR"/>
        </w:rPr>
        <w:t>finansirane</w:t>
      </w:r>
      <w:proofErr w:type="spellEnd"/>
      <w:r w:rsidR="000A1DF5" w:rsidRPr="00FA32F2">
        <w:rPr>
          <w:rFonts w:ascii="Arial" w:hAnsi="Arial" w:cs="Arial"/>
          <w:b/>
          <w:bCs/>
          <w:sz w:val="22"/>
          <w:szCs w:val="22"/>
          <w:u w:val="single"/>
          <w:lang w:val="hr-HR"/>
        </w:rPr>
        <w:t xml:space="preserve"> kao dio projektnih prijedloga</w:t>
      </w:r>
      <w:r w:rsidR="00D3135F" w:rsidRPr="00FA32F2">
        <w:rPr>
          <w:rFonts w:ascii="Arial" w:hAnsi="Arial" w:cs="Arial"/>
          <w:b/>
          <w:bCs/>
          <w:sz w:val="22"/>
          <w:szCs w:val="22"/>
          <w:u w:val="single"/>
          <w:lang w:val="hr-HR"/>
        </w:rPr>
        <w:t>:</w:t>
      </w:r>
    </w:p>
    <w:p w14:paraId="1FB96FA9"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Sponzorstva za pojedince za učestvovanje u radionicama, seminarima, konferencijama, kongresima, studijama i treninzima,</w:t>
      </w:r>
    </w:p>
    <w:p w14:paraId="27FD5873"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Povremene konferencije (osim ako su neophodne za uspješnu implementaciju projekta),</w:t>
      </w:r>
    </w:p>
    <w:p w14:paraId="3D36F424"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Kupovina opreme i/ili radovi rekonstrukcije ili rehabilitacije (osim ako je neophodna za uspješnu implementaciju projekta u ukupnom zbirnom iznosu do 30% vrijednosti budžeta),</w:t>
      </w:r>
    </w:p>
    <w:p w14:paraId="0040E40C"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Finansiranje projekata koji su već u toku ili su završeni,</w:t>
      </w:r>
    </w:p>
    <w:p w14:paraId="5479411A"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Projekti za dobrobit pojedinca, odnosno projekti koji nemaju značaj za širu društvenu zajednicu,</w:t>
      </w:r>
    </w:p>
    <w:p w14:paraId="4AC36ABF"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Projekti koji podržavaju političke partije,</w:t>
      </w:r>
    </w:p>
    <w:p w14:paraId="45E3039E" w14:textId="77777777" w:rsidR="00555E2C" w:rsidRPr="009268C6" w:rsidRDefault="00555E2C" w:rsidP="001F009C">
      <w:pPr>
        <w:pStyle w:val="Odlomakpopisa"/>
        <w:numPr>
          <w:ilvl w:val="0"/>
          <w:numId w:val="12"/>
        </w:numPr>
        <w:spacing w:after="200" w:line="276" w:lineRule="auto"/>
        <w:jc w:val="both"/>
        <w:rPr>
          <w:rFonts w:ascii="Arial" w:hAnsi="Arial" w:cs="Arial"/>
          <w:sz w:val="22"/>
          <w:szCs w:val="22"/>
        </w:rPr>
      </w:pPr>
      <w:r w:rsidRPr="009268C6">
        <w:rPr>
          <w:rFonts w:ascii="Arial" w:hAnsi="Arial" w:cs="Arial"/>
          <w:sz w:val="22"/>
          <w:szCs w:val="22"/>
        </w:rPr>
        <w:t>Dodjeljivanje humanitarne pomoći,</w:t>
      </w:r>
    </w:p>
    <w:p w14:paraId="310EA342" w14:textId="77777777" w:rsidR="00555E2C" w:rsidRPr="00185DFB" w:rsidRDefault="00555E2C" w:rsidP="001F009C">
      <w:pPr>
        <w:pStyle w:val="Odlomakpopisa"/>
        <w:numPr>
          <w:ilvl w:val="0"/>
          <w:numId w:val="12"/>
        </w:numPr>
        <w:spacing w:after="200" w:line="276" w:lineRule="auto"/>
        <w:jc w:val="both"/>
        <w:rPr>
          <w:rFonts w:ascii="Arial" w:hAnsi="Arial" w:cs="Arial"/>
          <w:sz w:val="22"/>
          <w:szCs w:val="22"/>
        </w:rPr>
      </w:pPr>
      <w:r w:rsidRPr="00185DFB">
        <w:rPr>
          <w:rFonts w:ascii="Arial" w:hAnsi="Arial" w:cs="Arial"/>
          <w:sz w:val="22"/>
          <w:szCs w:val="22"/>
        </w:rPr>
        <w:t>Dodjeljivanje grantova trećoj strani,</w:t>
      </w:r>
    </w:p>
    <w:p w14:paraId="1999F32B" w14:textId="77777777" w:rsidR="00555E2C" w:rsidRPr="00185DFB" w:rsidRDefault="00555E2C" w:rsidP="001F009C">
      <w:pPr>
        <w:pStyle w:val="Odlomakpopisa"/>
        <w:numPr>
          <w:ilvl w:val="0"/>
          <w:numId w:val="12"/>
        </w:numPr>
        <w:spacing w:after="200" w:line="276" w:lineRule="auto"/>
        <w:jc w:val="both"/>
        <w:rPr>
          <w:rFonts w:ascii="Arial" w:hAnsi="Arial" w:cs="Arial"/>
          <w:sz w:val="22"/>
          <w:szCs w:val="22"/>
        </w:rPr>
      </w:pPr>
      <w:r w:rsidRPr="00185DFB">
        <w:rPr>
          <w:rFonts w:ascii="Arial" w:hAnsi="Arial" w:cs="Arial"/>
          <w:sz w:val="22"/>
          <w:szCs w:val="22"/>
        </w:rPr>
        <w:t>Projekti koji uključuju određene zdravstvene usluge koje su već pokrivene kroz sistem zdravstvene zaštite,</w:t>
      </w:r>
    </w:p>
    <w:p w14:paraId="42128A71" w14:textId="77777777" w:rsidR="00555E2C" w:rsidRPr="00185DFB" w:rsidRDefault="00555E2C" w:rsidP="001F009C">
      <w:pPr>
        <w:pStyle w:val="Odlomakpopisa"/>
        <w:numPr>
          <w:ilvl w:val="0"/>
          <w:numId w:val="12"/>
        </w:numPr>
        <w:spacing w:after="200" w:line="276" w:lineRule="auto"/>
        <w:jc w:val="both"/>
        <w:rPr>
          <w:rFonts w:ascii="Arial" w:hAnsi="Arial" w:cs="Arial"/>
          <w:sz w:val="22"/>
          <w:szCs w:val="22"/>
        </w:rPr>
      </w:pPr>
      <w:r w:rsidRPr="00185DFB">
        <w:rPr>
          <w:rFonts w:ascii="Arial" w:hAnsi="Arial" w:cs="Arial"/>
          <w:sz w:val="22"/>
          <w:szCs w:val="22"/>
        </w:rPr>
        <w:t>Projekti koji se odnose na finansiranje redovnih aktivnosti podnosioca projektnog prijedloga ili njihovih partnera,</w:t>
      </w:r>
    </w:p>
    <w:p w14:paraId="5C55F860" w14:textId="77777777" w:rsidR="00555E2C" w:rsidRPr="00185DFB" w:rsidRDefault="00555E2C" w:rsidP="001F009C">
      <w:pPr>
        <w:pStyle w:val="Odlomakpopisa"/>
        <w:numPr>
          <w:ilvl w:val="0"/>
          <w:numId w:val="12"/>
        </w:numPr>
        <w:spacing w:after="200" w:line="276" w:lineRule="auto"/>
        <w:jc w:val="both"/>
        <w:rPr>
          <w:rFonts w:ascii="Arial" w:hAnsi="Arial" w:cs="Arial"/>
          <w:sz w:val="22"/>
          <w:szCs w:val="22"/>
        </w:rPr>
      </w:pPr>
      <w:r w:rsidRPr="00185DFB">
        <w:rPr>
          <w:rFonts w:ascii="Arial" w:hAnsi="Arial" w:cs="Arial"/>
          <w:sz w:val="22"/>
          <w:szCs w:val="22"/>
        </w:rPr>
        <w:t>Projekti koji se isključivo odnose na jednokratne manifestacije, osim u slučajevima kada su dio trajnijeg i sveobuhvatnijeg projekta,</w:t>
      </w:r>
    </w:p>
    <w:p w14:paraId="69266738" w14:textId="77777777" w:rsidR="00555E2C" w:rsidRPr="00185DFB" w:rsidRDefault="00555E2C" w:rsidP="001F009C">
      <w:pPr>
        <w:pStyle w:val="Odlomakpopisa"/>
        <w:numPr>
          <w:ilvl w:val="0"/>
          <w:numId w:val="12"/>
        </w:numPr>
        <w:spacing w:after="200" w:line="276" w:lineRule="auto"/>
        <w:jc w:val="both"/>
        <w:rPr>
          <w:rFonts w:ascii="Arial" w:hAnsi="Arial" w:cs="Arial"/>
          <w:sz w:val="22"/>
          <w:szCs w:val="22"/>
        </w:rPr>
      </w:pPr>
      <w:r w:rsidRPr="00185DFB">
        <w:rPr>
          <w:rFonts w:ascii="Arial" w:hAnsi="Arial" w:cs="Arial"/>
          <w:sz w:val="22"/>
          <w:szCs w:val="22"/>
        </w:rPr>
        <w:t>Projekti koji na bilo koji način diskriminiraju određenu grupu ili pojedinca.</w:t>
      </w:r>
    </w:p>
    <w:p w14:paraId="0152C237" w14:textId="4238B726" w:rsidR="0087407D" w:rsidRPr="00185DFB" w:rsidRDefault="6FF48C3A" w:rsidP="6294EC44">
      <w:pPr>
        <w:autoSpaceDE w:val="0"/>
        <w:autoSpaceDN w:val="0"/>
        <w:adjustRightInd w:val="0"/>
        <w:ind w:right="26"/>
        <w:jc w:val="both"/>
        <w:rPr>
          <w:rFonts w:ascii="Arial" w:hAnsi="Arial" w:cs="Arial"/>
          <w:sz w:val="22"/>
          <w:szCs w:val="22"/>
          <w:lang w:val="hr-BA"/>
        </w:rPr>
      </w:pPr>
      <w:r w:rsidRPr="00185DFB">
        <w:rPr>
          <w:rFonts w:ascii="Arial" w:hAnsi="Arial" w:cs="Arial"/>
          <w:sz w:val="22"/>
          <w:szCs w:val="22"/>
          <w:lang w:val="hr-BA"/>
        </w:rPr>
        <w:t xml:space="preserve">Ukoliko </w:t>
      </w:r>
      <w:r w:rsidR="00185DFB">
        <w:rPr>
          <w:rFonts w:ascii="Arial" w:hAnsi="Arial" w:cs="Arial"/>
          <w:sz w:val="22"/>
          <w:szCs w:val="22"/>
          <w:lang w:val="hr-BA"/>
        </w:rPr>
        <w:t>gore</w:t>
      </w:r>
      <w:r w:rsidRPr="00185DFB">
        <w:rPr>
          <w:rFonts w:ascii="Arial" w:hAnsi="Arial" w:cs="Arial"/>
          <w:sz w:val="22"/>
          <w:szCs w:val="22"/>
          <w:lang w:val="hr-BA"/>
        </w:rPr>
        <w:t xml:space="preserve"> navedene aktivnosti čine okosnicu projekta</w:t>
      </w:r>
      <w:r w:rsidR="00195D9E" w:rsidRPr="00185DFB">
        <w:rPr>
          <w:rFonts w:ascii="Arial" w:hAnsi="Arial" w:cs="Arial"/>
          <w:sz w:val="22"/>
          <w:szCs w:val="22"/>
          <w:lang w:val="hr-BA"/>
        </w:rPr>
        <w:t>,</w:t>
      </w:r>
      <w:r w:rsidR="00FC2268" w:rsidRPr="00185DFB">
        <w:rPr>
          <w:rFonts w:ascii="Arial" w:hAnsi="Arial" w:cs="Arial"/>
          <w:sz w:val="22"/>
          <w:szCs w:val="22"/>
          <w:lang w:val="hr-BA"/>
        </w:rPr>
        <w:t xml:space="preserve"> </w:t>
      </w:r>
      <w:r w:rsidR="00185DFB" w:rsidRPr="00185DFB">
        <w:rPr>
          <w:rFonts w:ascii="Arial" w:hAnsi="Arial" w:cs="Arial"/>
          <w:sz w:val="22"/>
          <w:szCs w:val="22"/>
        </w:rPr>
        <w:t>Komisija za ocjenu projekata organizacija civilnog društva</w:t>
      </w:r>
      <w:r w:rsidR="00185DFB" w:rsidRPr="00185DFB">
        <w:rPr>
          <w:rFonts w:ascii="Arial" w:hAnsi="Arial" w:cs="Arial"/>
          <w:sz w:val="22"/>
          <w:szCs w:val="22"/>
          <w:lang w:val="hr-BA"/>
        </w:rPr>
        <w:t xml:space="preserve"> </w:t>
      </w:r>
      <w:r w:rsidRPr="00185DFB">
        <w:rPr>
          <w:rFonts w:ascii="Arial" w:hAnsi="Arial" w:cs="Arial"/>
          <w:sz w:val="22"/>
          <w:szCs w:val="22"/>
          <w:lang w:val="hr-BA"/>
        </w:rPr>
        <w:t xml:space="preserve">će projekte </w:t>
      </w:r>
      <w:proofErr w:type="spellStart"/>
      <w:r w:rsidRPr="00185DFB">
        <w:rPr>
          <w:rFonts w:ascii="Arial" w:hAnsi="Arial" w:cs="Arial"/>
          <w:sz w:val="22"/>
          <w:szCs w:val="22"/>
          <w:lang w:val="hr-BA"/>
        </w:rPr>
        <w:t>diskvalifikovati</w:t>
      </w:r>
      <w:proofErr w:type="spellEnd"/>
      <w:r w:rsidRPr="00185DFB">
        <w:rPr>
          <w:rFonts w:ascii="Arial" w:hAnsi="Arial" w:cs="Arial"/>
          <w:sz w:val="22"/>
          <w:szCs w:val="22"/>
          <w:lang w:val="hr-BA"/>
        </w:rPr>
        <w:t xml:space="preserve">. </w:t>
      </w:r>
      <w:r w:rsidR="00185DFB">
        <w:rPr>
          <w:rFonts w:ascii="Arial" w:hAnsi="Arial" w:cs="Arial"/>
          <w:sz w:val="22"/>
          <w:szCs w:val="22"/>
          <w:lang w:val="hr-BA"/>
        </w:rPr>
        <w:t>K</w:t>
      </w:r>
      <w:r w:rsidRPr="00185DFB">
        <w:rPr>
          <w:rFonts w:ascii="Arial" w:hAnsi="Arial" w:cs="Arial"/>
          <w:sz w:val="22"/>
          <w:szCs w:val="22"/>
          <w:lang w:val="hr-BA"/>
        </w:rPr>
        <w:t xml:space="preserve">omisija će </w:t>
      </w:r>
      <w:r w:rsidR="11EF830D" w:rsidRPr="00185DFB">
        <w:rPr>
          <w:rFonts w:ascii="Arial" w:hAnsi="Arial" w:cs="Arial"/>
          <w:sz w:val="22"/>
          <w:szCs w:val="22"/>
          <w:lang w:val="hr-BA"/>
        </w:rPr>
        <w:t xml:space="preserve">po sljedećim </w:t>
      </w:r>
      <w:r w:rsidR="13091315" w:rsidRPr="00185DFB">
        <w:rPr>
          <w:rFonts w:ascii="Arial" w:hAnsi="Arial" w:cs="Arial"/>
          <w:sz w:val="22"/>
          <w:szCs w:val="22"/>
          <w:lang w:val="hr-BA"/>
        </w:rPr>
        <w:t>osnovama</w:t>
      </w:r>
      <w:r w:rsidR="00FC2268" w:rsidRPr="00185DFB">
        <w:rPr>
          <w:rFonts w:ascii="Arial" w:hAnsi="Arial" w:cs="Arial"/>
          <w:sz w:val="22"/>
          <w:szCs w:val="22"/>
          <w:lang w:val="hr-BA"/>
        </w:rPr>
        <w:t xml:space="preserve"> </w:t>
      </w:r>
      <w:proofErr w:type="spellStart"/>
      <w:r w:rsidRPr="00185DFB">
        <w:rPr>
          <w:rFonts w:ascii="Arial" w:hAnsi="Arial" w:cs="Arial"/>
          <w:sz w:val="22"/>
          <w:szCs w:val="22"/>
          <w:lang w:val="hr-BA"/>
        </w:rPr>
        <w:t>diskvalifikovati</w:t>
      </w:r>
      <w:proofErr w:type="spellEnd"/>
      <w:r w:rsidRPr="00185DFB">
        <w:rPr>
          <w:rFonts w:ascii="Arial" w:hAnsi="Arial" w:cs="Arial"/>
          <w:sz w:val="22"/>
          <w:szCs w:val="22"/>
          <w:lang w:val="hr-BA"/>
        </w:rPr>
        <w:t xml:space="preserve"> </w:t>
      </w:r>
      <w:r w:rsidR="00185DFB">
        <w:rPr>
          <w:rFonts w:ascii="Arial" w:hAnsi="Arial" w:cs="Arial"/>
          <w:sz w:val="22"/>
          <w:szCs w:val="22"/>
          <w:lang w:val="hr-BA"/>
        </w:rPr>
        <w:t xml:space="preserve">i </w:t>
      </w:r>
      <w:r w:rsidRPr="00185DFB">
        <w:rPr>
          <w:rFonts w:ascii="Arial" w:hAnsi="Arial" w:cs="Arial"/>
          <w:sz w:val="22"/>
          <w:szCs w:val="22"/>
          <w:lang w:val="hr-BA"/>
        </w:rPr>
        <w:t>projekte koji nisu u skl</w:t>
      </w:r>
      <w:r w:rsidR="007562FF" w:rsidRPr="00185DFB">
        <w:rPr>
          <w:rFonts w:ascii="Arial" w:hAnsi="Arial" w:cs="Arial"/>
          <w:sz w:val="22"/>
          <w:szCs w:val="22"/>
          <w:lang w:val="hr-BA"/>
        </w:rPr>
        <w:t>a</w:t>
      </w:r>
      <w:r w:rsidRPr="00185DFB">
        <w:rPr>
          <w:rFonts w:ascii="Arial" w:hAnsi="Arial" w:cs="Arial"/>
          <w:sz w:val="22"/>
          <w:szCs w:val="22"/>
          <w:lang w:val="hr-BA"/>
        </w:rPr>
        <w:t>du sa javn</w:t>
      </w:r>
      <w:r w:rsidR="5CF5BF06" w:rsidRPr="00185DFB">
        <w:rPr>
          <w:rFonts w:ascii="Arial" w:hAnsi="Arial" w:cs="Arial"/>
          <w:sz w:val="22"/>
          <w:szCs w:val="22"/>
          <w:lang w:val="hr-BA"/>
        </w:rPr>
        <w:t>im</w:t>
      </w:r>
      <w:r w:rsidRPr="00185DFB">
        <w:rPr>
          <w:rFonts w:ascii="Arial" w:hAnsi="Arial" w:cs="Arial"/>
          <w:sz w:val="22"/>
          <w:szCs w:val="22"/>
          <w:lang w:val="hr-BA"/>
        </w:rPr>
        <w:t xml:space="preserve"> poziv</w:t>
      </w:r>
      <w:r w:rsidR="3CB643B7" w:rsidRPr="00185DFB">
        <w:rPr>
          <w:rFonts w:ascii="Arial" w:hAnsi="Arial" w:cs="Arial"/>
          <w:sz w:val="22"/>
          <w:szCs w:val="22"/>
          <w:lang w:val="hr-BA"/>
        </w:rPr>
        <w:t>om</w:t>
      </w:r>
      <w:r w:rsidRPr="00185DFB">
        <w:rPr>
          <w:rFonts w:ascii="Arial" w:hAnsi="Arial" w:cs="Arial"/>
          <w:sz w:val="22"/>
          <w:szCs w:val="22"/>
          <w:lang w:val="hr-BA"/>
        </w:rPr>
        <w:t>:</w:t>
      </w:r>
    </w:p>
    <w:p w14:paraId="5EF1568D" w14:textId="11317636" w:rsidR="7289FF3E" w:rsidRPr="00C820DB" w:rsidRDefault="7289FF3E" w:rsidP="001F009C">
      <w:pPr>
        <w:numPr>
          <w:ilvl w:val="0"/>
          <w:numId w:val="7"/>
        </w:numPr>
        <w:ind w:right="26"/>
        <w:jc w:val="both"/>
        <w:rPr>
          <w:rStyle w:val="normaltextrun"/>
          <w:rFonts w:ascii="Arial" w:hAnsi="Arial" w:cs="Arial"/>
          <w:sz w:val="22"/>
          <w:szCs w:val="22"/>
          <w:lang w:val="hr-BA"/>
        </w:rPr>
      </w:pPr>
      <w:r w:rsidRPr="00C820DB">
        <w:rPr>
          <w:rFonts w:ascii="Arial" w:hAnsi="Arial" w:cs="Arial"/>
          <w:sz w:val="22"/>
          <w:szCs w:val="22"/>
          <w:lang w:val="hr-BA"/>
        </w:rPr>
        <w:t>Proje</w:t>
      </w:r>
      <w:r w:rsidR="03B42A41" w:rsidRPr="00C820DB">
        <w:rPr>
          <w:rFonts w:ascii="Arial" w:hAnsi="Arial" w:cs="Arial"/>
          <w:sz w:val="22"/>
          <w:szCs w:val="22"/>
          <w:lang w:val="hr-BA"/>
        </w:rPr>
        <w:t>k</w:t>
      </w:r>
      <w:r w:rsidRPr="00C820DB">
        <w:rPr>
          <w:rFonts w:ascii="Arial" w:hAnsi="Arial" w:cs="Arial"/>
          <w:sz w:val="22"/>
          <w:szCs w:val="22"/>
          <w:lang w:val="hr-BA"/>
        </w:rPr>
        <w:t>ti koji traju kraće ili duže od pre</w:t>
      </w:r>
      <w:r w:rsidR="6BA638A1" w:rsidRPr="00C820DB">
        <w:rPr>
          <w:rFonts w:ascii="Arial" w:hAnsi="Arial" w:cs="Arial"/>
          <w:sz w:val="22"/>
          <w:szCs w:val="22"/>
          <w:lang w:val="hr-BA"/>
        </w:rPr>
        <w:t>dviđenog</w:t>
      </w:r>
      <w:r w:rsidRPr="00C820DB">
        <w:rPr>
          <w:rFonts w:ascii="Arial" w:hAnsi="Arial" w:cs="Arial"/>
          <w:sz w:val="22"/>
          <w:szCs w:val="22"/>
          <w:lang w:val="hr-BA"/>
        </w:rPr>
        <w:t xml:space="preserve"> trajanja projekata po ovom javnom pozivu</w:t>
      </w:r>
      <w:r w:rsidR="00FA2C74" w:rsidRPr="00C820DB">
        <w:rPr>
          <w:rFonts w:ascii="Arial" w:hAnsi="Arial" w:cs="Arial"/>
          <w:sz w:val="22"/>
          <w:szCs w:val="22"/>
          <w:lang w:val="hr-BA"/>
        </w:rPr>
        <w:t>,</w:t>
      </w:r>
      <w:r w:rsidR="00FC2268" w:rsidRPr="00C820DB">
        <w:rPr>
          <w:rFonts w:ascii="Arial" w:hAnsi="Arial" w:cs="Arial"/>
          <w:sz w:val="22"/>
          <w:szCs w:val="22"/>
          <w:lang w:val="hr-BA"/>
        </w:rPr>
        <w:t xml:space="preserve"> </w:t>
      </w:r>
      <w:r w:rsidR="007B4C62" w:rsidRPr="00C820DB">
        <w:rPr>
          <w:rStyle w:val="normaltextrun"/>
          <w:rFonts w:ascii="Arial" w:hAnsi="Arial" w:cs="Arial"/>
          <w:color w:val="000000"/>
          <w:sz w:val="22"/>
          <w:szCs w:val="22"/>
          <w:lang w:val="hr-BA"/>
        </w:rPr>
        <w:t>kraće od</w:t>
      </w:r>
      <w:r w:rsidR="00FC2268" w:rsidRPr="00C820DB">
        <w:rPr>
          <w:rStyle w:val="normaltextrun"/>
          <w:rFonts w:ascii="Arial" w:hAnsi="Arial" w:cs="Arial"/>
          <w:color w:val="000000"/>
          <w:sz w:val="22"/>
          <w:szCs w:val="22"/>
          <w:lang w:val="hr-BA"/>
        </w:rPr>
        <w:t xml:space="preserve"> </w:t>
      </w:r>
      <w:r w:rsidR="0068698D">
        <w:rPr>
          <w:rStyle w:val="normaltextrun"/>
          <w:rFonts w:ascii="Arial" w:hAnsi="Arial" w:cs="Arial"/>
          <w:color w:val="000000"/>
          <w:sz w:val="22"/>
          <w:szCs w:val="22"/>
          <w:lang w:val="hr-BA"/>
        </w:rPr>
        <w:t>jednog</w:t>
      </w:r>
      <w:r w:rsidR="00FC2268" w:rsidRPr="00C820DB">
        <w:rPr>
          <w:rStyle w:val="normaltextrun"/>
          <w:rFonts w:ascii="Arial" w:hAnsi="Arial" w:cs="Arial"/>
          <w:color w:val="000000"/>
          <w:sz w:val="22"/>
          <w:szCs w:val="22"/>
          <w:lang w:val="hr-BA"/>
        </w:rPr>
        <w:t xml:space="preserve"> </w:t>
      </w:r>
      <w:r w:rsidR="00884D12" w:rsidRPr="00C820DB">
        <w:rPr>
          <w:rStyle w:val="normaltextrun"/>
          <w:rFonts w:ascii="Arial" w:hAnsi="Arial" w:cs="Arial"/>
          <w:color w:val="000000"/>
          <w:sz w:val="22"/>
          <w:szCs w:val="22"/>
          <w:lang w:val="hr-BA"/>
        </w:rPr>
        <w:t xml:space="preserve">ili duže od </w:t>
      </w:r>
      <w:r w:rsidR="0068698D">
        <w:rPr>
          <w:rStyle w:val="normaltextrun"/>
          <w:rFonts w:ascii="Arial" w:hAnsi="Arial" w:cs="Arial"/>
          <w:color w:val="000000"/>
          <w:sz w:val="22"/>
          <w:szCs w:val="22"/>
          <w:lang w:val="hr-BA"/>
        </w:rPr>
        <w:t>četiri</w:t>
      </w:r>
      <w:r w:rsidR="00884D12" w:rsidRPr="00C820DB">
        <w:rPr>
          <w:rStyle w:val="normaltextrun"/>
          <w:rFonts w:ascii="Arial" w:hAnsi="Arial" w:cs="Arial"/>
          <w:color w:val="000000"/>
          <w:sz w:val="22"/>
          <w:szCs w:val="22"/>
          <w:lang w:val="hr-BA"/>
        </w:rPr>
        <w:t xml:space="preserve"> mjesec</w:t>
      </w:r>
      <w:r w:rsidR="0068698D">
        <w:rPr>
          <w:rStyle w:val="normaltextrun"/>
          <w:rFonts w:ascii="Arial" w:hAnsi="Arial" w:cs="Arial"/>
          <w:color w:val="000000"/>
          <w:sz w:val="22"/>
          <w:szCs w:val="22"/>
          <w:lang w:val="hr-BA"/>
        </w:rPr>
        <w:t>a</w:t>
      </w:r>
      <w:r w:rsidR="00884D12" w:rsidRPr="00C820DB">
        <w:rPr>
          <w:rStyle w:val="normaltextrun"/>
          <w:rFonts w:ascii="Arial" w:hAnsi="Arial" w:cs="Arial"/>
          <w:color w:val="000000"/>
          <w:sz w:val="22"/>
          <w:szCs w:val="22"/>
          <w:lang w:val="hr-BA"/>
        </w:rPr>
        <w:t xml:space="preserve"> </w:t>
      </w:r>
      <w:r w:rsidR="00FC2268" w:rsidRPr="00C820DB">
        <w:rPr>
          <w:rStyle w:val="normaltextrun"/>
          <w:rFonts w:ascii="Arial" w:hAnsi="Arial" w:cs="Arial"/>
          <w:color w:val="000000"/>
          <w:sz w:val="22"/>
          <w:szCs w:val="22"/>
          <w:lang w:val="hr-BA"/>
        </w:rPr>
        <w:t>od potpisivanja ugovora</w:t>
      </w:r>
      <w:r w:rsidR="0068698D">
        <w:rPr>
          <w:rStyle w:val="normaltextrun"/>
          <w:rFonts w:ascii="Arial" w:hAnsi="Arial" w:cs="Arial"/>
          <w:color w:val="000000"/>
          <w:sz w:val="22"/>
          <w:szCs w:val="22"/>
          <w:lang w:val="hr-BA"/>
        </w:rPr>
        <w:t>,</w:t>
      </w:r>
    </w:p>
    <w:p w14:paraId="6B923D42" w14:textId="69735989" w:rsidR="00594A58" w:rsidRPr="00C820DB" w:rsidRDefault="00594A58" w:rsidP="001F009C">
      <w:pPr>
        <w:numPr>
          <w:ilvl w:val="0"/>
          <w:numId w:val="7"/>
        </w:numPr>
        <w:ind w:right="26"/>
        <w:jc w:val="both"/>
        <w:rPr>
          <w:rStyle w:val="normaltextrun"/>
          <w:rFonts w:ascii="Arial" w:hAnsi="Arial" w:cs="Arial"/>
          <w:sz w:val="22"/>
          <w:szCs w:val="22"/>
          <w:lang w:val="hr-BA"/>
        </w:rPr>
      </w:pPr>
      <w:r w:rsidRPr="00C820DB">
        <w:rPr>
          <w:rStyle w:val="normaltextrun"/>
          <w:rFonts w:ascii="Arial" w:hAnsi="Arial" w:cs="Arial"/>
          <w:sz w:val="22"/>
          <w:szCs w:val="22"/>
          <w:lang w:val="hr-BA"/>
        </w:rPr>
        <w:t>Projekti čije je trajanje između</w:t>
      </w:r>
      <w:r w:rsidR="00FC2268" w:rsidRPr="00C820DB">
        <w:rPr>
          <w:rStyle w:val="normaltextrun"/>
          <w:rFonts w:ascii="Arial" w:hAnsi="Arial" w:cs="Arial"/>
          <w:sz w:val="22"/>
          <w:szCs w:val="22"/>
          <w:lang w:val="hr-BA"/>
        </w:rPr>
        <w:t xml:space="preserve"> </w:t>
      </w:r>
      <w:r w:rsidR="0068698D">
        <w:rPr>
          <w:rStyle w:val="normaltextrun"/>
          <w:rFonts w:ascii="Arial" w:hAnsi="Arial" w:cs="Arial"/>
          <w:sz w:val="22"/>
          <w:szCs w:val="22"/>
          <w:lang w:val="hr-BA"/>
        </w:rPr>
        <w:t>jednog</w:t>
      </w:r>
      <w:r w:rsidRPr="00C820DB">
        <w:rPr>
          <w:rStyle w:val="normaltextrun"/>
          <w:rFonts w:ascii="Arial" w:hAnsi="Arial" w:cs="Arial"/>
          <w:sz w:val="22"/>
          <w:szCs w:val="22"/>
          <w:lang w:val="hr-BA"/>
        </w:rPr>
        <w:t xml:space="preserve"> i </w:t>
      </w:r>
      <w:r w:rsidR="0068698D">
        <w:rPr>
          <w:rStyle w:val="normaltextrun"/>
          <w:rFonts w:ascii="Arial" w:hAnsi="Arial" w:cs="Arial"/>
          <w:sz w:val="22"/>
          <w:szCs w:val="22"/>
          <w:lang w:val="hr-BA"/>
        </w:rPr>
        <w:t>četiri</w:t>
      </w:r>
      <w:r w:rsidR="00FC2268" w:rsidRPr="00C820DB">
        <w:rPr>
          <w:rStyle w:val="normaltextrun"/>
          <w:rFonts w:ascii="Arial" w:hAnsi="Arial" w:cs="Arial"/>
          <w:sz w:val="22"/>
          <w:szCs w:val="22"/>
          <w:lang w:val="hr-BA"/>
        </w:rPr>
        <w:t xml:space="preserve"> </w:t>
      </w:r>
      <w:r w:rsidRPr="00C820DB">
        <w:rPr>
          <w:rStyle w:val="normaltextrun"/>
          <w:rFonts w:ascii="Arial" w:hAnsi="Arial" w:cs="Arial"/>
          <w:sz w:val="22"/>
          <w:szCs w:val="22"/>
          <w:lang w:val="hr-BA"/>
        </w:rPr>
        <w:t>mjesec</w:t>
      </w:r>
      <w:r w:rsidR="0068698D">
        <w:rPr>
          <w:rStyle w:val="normaltextrun"/>
          <w:rFonts w:ascii="Arial" w:hAnsi="Arial" w:cs="Arial"/>
          <w:sz w:val="22"/>
          <w:szCs w:val="22"/>
          <w:lang w:val="hr-BA"/>
        </w:rPr>
        <w:t>a</w:t>
      </w:r>
      <w:r w:rsidR="002E1865">
        <w:rPr>
          <w:rStyle w:val="normaltextrun"/>
          <w:rFonts w:ascii="Arial" w:hAnsi="Arial" w:cs="Arial"/>
          <w:sz w:val="22"/>
          <w:szCs w:val="22"/>
          <w:lang w:val="hr-BA"/>
        </w:rPr>
        <w:t>,</w:t>
      </w:r>
      <w:r w:rsidRPr="00C820DB">
        <w:rPr>
          <w:rStyle w:val="normaltextrun"/>
          <w:rFonts w:ascii="Arial" w:hAnsi="Arial" w:cs="Arial"/>
          <w:sz w:val="22"/>
          <w:szCs w:val="22"/>
          <w:lang w:val="hr-BA"/>
        </w:rPr>
        <w:t xml:space="preserve"> ali nije u periodu </w:t>
      </w:r>
      <w:r w:rsidR="00FC2268" w:rsidRPr="00C820DB">
        <w:rPr>
          <w:rStyle w:val="normaltextrun"/>
          <w:rFonts w:ascii="Arial" w:hAnsi="Arial" w:cs="Arial"/>
          <w:sz w:val="22"/>
          <w:szCs w:val="22"/>
          <w:lang w:val="hr-BA"/>
        </w:rPr>
        <w:t>od potpisivanja ugovora do kraja tekuće godine</w:t>
      </w:r>
      <w:r w:rsidR="0068698D">
        <w:rPr>
          <w:rStyle w:val="normaltextrun"/>
          <w:rFonts w:ascii="Arial" w:hAnsi="Arial" w:cs="Arial"/>
          <w:sz w:val="22"/>
          <w:szCs w:val="22"/>
          <w:lang w:val="hr-BA"/>
        </w:rPr>
        <w:t>,</w:t>
      </w:r>
    </w:p>
    <w:p w14:paraId="6444F0B4" w14:textId="0789B097" w:rsidR="00D02C17" w:rsidRPr="00C820DB" w:rsidRDefault="00D02C17" w:rsidP="001F009C">
      <w:pPr>
        <w:numPr>
          <w:ilvl w:val="0"/>
          <w:numId w:val="7"/>
        </w:numPr>
        <w:ind w:right="26"/>
        <w:jc w:val="both"/>
        <w:rPr>
          <w:rFonts w:ascii="Arial" w:hAnsi="Arial" w:cs="Arial"/>
          <w:sz w:val="22"/>
          <w:szCs w:val="22"/>
          <w:lang w:val="hr-BA"/>
        </w:rPr>
      </w:pPr>
      <w:r w:rsidRPr="00C820DB">
        <w:rPr>
          <w:rFonts w:ascii="Arial" w:hAnsi="Arial" w:cs="Arial"/>
          <w:sz w:val="22"/>
          <w:szCs w:val="22"/>
          <w:lang w:val="hr-BA"/>
        </w:rPr>
        <w:t>Projekti čiji je zahtije</w:t>
      </w:r>
      <w:r w:rsidR="00A91172" w:rsidRPr="00C820DB">
        <w:rPr>
          <w:rFonts w:ascii="Arial" w:hAnsi="Arial" w:cs="Arial"/>
          <w:sz w:val="22"/>
          <w:szCs w:val="22"/>
          <w:lang w:val="hr-BA"/>
        </w:rPr>
        <w:t xml:space="preserve">vani budžet  preko maksimuma </w:t>
      </w:r>
      <w:r w:rsidR="0068698D">
        <w:rPr>
          <w:rFonts w:ascii="Arial" w:hAnsi="Arial" w:cs="Arial"/>
          <w:sz w:val="22"/>
          <w:szCs w:val="22"/>
          <w:lang w:val="hr-BA"/>
        </w:rPr>
        <w:t xml:space="preserve">od </w:t>
      </w:r>
      <w:r w:rsidR="00FC2268" w:rsidRPr="00C820DB">
        <w:rPr>
          <w:rFonts w:ascii="Arial" w:hAnsi="Arial" w:cs="Arial"/>
          <w:sz w:val="22"/>
          <w:szCs w:val="22"/>
          <w:lang w:val="hr-BA"/>
        </w:rPr>
        <w:t>3</w:t>
      </w:r>
      <w:r w:rsidR="00A91172" w:rsidRPr="00C820DB">
        <w:rPr>
          <w:rFonts w:ascii="Arial" w:hAnsi="Arial" w:cs="Arial"/>
          <w:sz w:val="22"/>
          <w:szCs w:val="22"/>
          <w:lang w:val="hr-BA"/>
        </w:rPr>
        <w:t>.000</w:t>
      </w:r>
      <w:r w:rsidR="007F4D68" w:rsidRPr="00C820DB">
        <w:rPr>
          <w:rFonts w:ascii="Arial" w:hAnsi="Arial" w:cs="Arial"/>
          <w:sz w:val="22"/>
          <w:szCs w:val="22"/>
          <w:lang w:val="hr-BA"/>
        </w:rPr>
        <w:t>,00</w:t>
      </w:r>
      <w:r w:rsidR="00A91172" w:rsidRPr="00C820DB">
        <w:rPr>
          <w:rFonts w:ascii="Arial" w:hAnsi="Arial" w:cs="Arial"/>
          <w:sz w:val="22"/>
          <w:szCs w:val="22"/>
          <w:lang w:val="hr-BA"/>
        </w:rPr>
        <w:t xml:space="preserve"> KM</w:t>
      </w:r>
      <w:r w:rsidR="0068698D">
        <w:rPr>
          <w:rFonts w:ascii="Arial" w:hAnsi="Arial" w:cs="Arial"/>
          <w:sz w:val="22"/>
          <w:szCs w:val="22"/>
          <w:lang w:val="hr-BA"/>
        </w:rPr>
        <w:t>,</w:t>
      </w:r>
    </w:p>
    <w:p w14:paraId="43D3209A" w14:textId="01961D61" w:rsidR="70B9538E" w:rsidRPr="00C820DB" w:rsidRDefault="70B9538E" w:rsidP="001F009C">
      <w:pPr>
        <w:numPr>
          <w:ilvl w:val="0"/>
          <w:numId w:val="7"/>
        </w:numPr>
        <w:ind w:right="26"/>
        <w:jc w:val="both"/>
        <w:rPr>
          <w:rFonts w:ascii="Arial" w:hAnsi="Arial" w:cs="Arial"/>
          <w:sz w:val="22"/>
          <w:szCs w:val="22"/>
          <w:lang w:val="hr-BA"/>
        </w:rPr>
      </w:pPr>
      <w:r w:rsidRPr="00C820DB">
        <w:rPr>
          <w:rFonts w:ascii="Arial" w:hAnsi="Arial" w:cs="Arial"/>
          <w:sz w:val="22"/>
          <w:szCs w:val="22"/>
          <w:lang w:val="hr-BA"/>
        </w:rPr>
        <w:t xml:space="preserve">Projekti koji se ne provode na teritoriji </w:t>
      </w:r>
      <w:r w:rsidR="00FC2268" w:rsidRPr="00C820DB">
        <w:rPr>
          <w:rFonts w:ascii="Arial" w:hAnsi="Arial" w:cs="Arial"/>
          <w:sz w:val="22"/>
          <w:szCs w:val="22"/>
          <w:lang w:val="hr-BA"/>
        </w:rPr>
        <w:t>Ključa</w:t>
      </w:r>
      <w:r w:rsidRPr="00C820DB">
        <w:rPr>
          <w:rFonts w:ascii="Arial" w:hAnsi="Arial" w:cs="Arial"/>
          <w:sz w:val="22"/>
          <w:szCs w:val="22"/>
          <w:lang w:val="hr-BA"/>
        </w:rPr>
        <w:t xml:space="preserve"> i nisu za stanovnike </w:t>
      </w:r>
      <w:r w:rsidR="00FC2268" w:rsidRPr="00C820DB">
        <w:rPr>
          <w:rFonts w:ascii="Arial" w:hAnsi="Arial" w:cs="Arial"/>
          <w:sz w:val="22"/>
          <w:szCs w:val="22"/>
          <w:lang w:val="hr-BA"/>
        </w:rPr>
        <w:t>Ključa</w:t>
      </w:r>
      <w:r w:rsidR="0068698D">
        <w:rPr>
          <w:rFonts w:ascii="Arial" w:hAnsi="Arial" w:cs="Arial"/>
          <w:sz w:val="22"/>
          <w:szCs w:val="22"/>
          <w:lang w:val="hr-BA"/>
        </w:rPr>
        <w:t>,</w:t>
      </w:r>
    </w:p>
    <w:p w14:paraId="15968D6A" w14:textId="285FBAB4" w:rsidR="70B9538E" w:rsidRPr="00C820DB" w:rsidRDefault="70B9538E" w:rsidP="001F009C">
      <w:pPr>
        <w:numPr>
          <w:ilvl w:val="0"/>
          <w:numId w:val="7"/>
        </w:numPr>
        <w:ind w:right="26"/>
        <w:jc w:val="both"/>
        <w:rPr>
          <w:rFonts w:ascii="Arial" w:hAnsi="Arial" w:cs="Arial"/>
          <w:sz w:val="22"/>
          <w:szCs w:val="22"/>
          <w:lang w:val="hr-BA"/>
        </w:rPr>
      </w:pPr>
      <w:r w:rsidRPr="00C820DB">
        <w:rPr>
          <w:rFonts w:ascii="Arial" w:hAnsi="Arial" w:cs="Arial"/>
          <w:sz w:val="22"/>
          <w:szCs w:val="22"/>
          <w:lang w:val="hr-BA"/>
        </w:rPr>
        <w:t xml:space="preserve">Projekti koji imaju </w:t>
      </w:r>
      <w:r w:rsidR="00156520" w:rsidRPr="00C820DB">
        <w:rPr>
          <w:rFonts w:ascii="Arial" w:hAnsi="Arial" w:cs="Arial"/>
          <w:sz w:val="22"/>
          <w:szCs w:val="22"/>
          <w:lang w:val="hr-BA"/>
        </w:rPr>
        <w:t>diskontinuitet</w:t>
      </w:r>
      <w:r w:rsidRPr="00C820DB">
        <w:rPr>
          <w:rFonts w:ascii="Arial" w:hAnsi="Arial" w:cs="Arial"/>
          <w:sz w:val="22"/>
          <w:szCs w:val="22"/>
          <w:lang w:val="hr-BA"/>
        </w:rPr>
        <w:t xml:space="preserve"> u realizaciji aktivnosti (</w:t>
      </w:r>
      <w:r w:rsidR="0068698D">
        <w:rPr>
          <w:rFonts w:ascii="Arial" w:hAnsi="Arial" w:cs="Arial"/>
          <w:sz w:val="22"/>
          <w:szCs w:val="22"/>
          <w:lang w:val="hr-BA"/>
        </w:rPr>
        <w:t xml:space="preserve">u </w:t>
      </w:r>
      <w:r w:rsidRPr="00C820DB">
        <w:rPr>
          <w:rFonts w:ascii="Arial" w:hAnsi="Arial" w:cs="Arial"/>
          <w:sz w:val="22"/>
          <w:szCs w:val="22"/>
          <w:lang w:val="hr-BA"/>
        </w:rPr>
        <w:t>jed</w:t>
      </w:r>
      <w:r w:rsidR="0068698D">
        <w:rPr>
          <w:rFonts w:ascii="Arial" w:hAnsi="Arial" w:cs="Arial"/>
          <w:sz w:val="22"/>
          <w:szCs w:val="22"/>
          <w:lang w:val="hr-BA"/>
        </w:rPr>
        <w:t>nom</w:t>
      </w:r>
      <w:r w:rsidRPr="00C820DB">
        <w:rPr>
          <w:rFonts w:ascii="Arial" w:hAnsi="Arial" w:cs="Arial"/>
          <w:sz w:val="22"/>
          <w:szCs w:val="22"/>
          <w:lang w:val="hr-BA"/>
        </w:rPr>
        <w:t xml:space="preserve"> ili više mjeseci u toku trajanja projekta nisu predviđene aktivnosti na projektu)</w:t>
      </w:r>
      <w:r w:rsidR="0068698D">
        <w:rPr>
          <w:rFonts w:ascii="Arial" w:hAnsi="Arial" w:cs="Arial"/>
          <w:sz w:val="22"/>
          <w:szCs w:val="22"/>
          <w:lang w:val="hr-BA"/>
        </w:rPr>
        <w:t>,</w:t>
      </w:r>
    </w:p>
    <w:p w14:paraId="4BBBCA56" w14:textId="7D2D5269" w:rsidR="70B9538E" w:rsidRPr="00C820DB" w:rsidRDefault="70B9538E" w:rsidP="001F009C">
      <w:pPr>
        <w:numPr>
          <w:ilvl w:val="0"/>
          <w:numId w:val="7"/>
        </w:numPr>
        <w:ind w:right="26"/>
        <w:jc w:val="both"/>
        <w:rPr>
          <w:rFonts w:ascii="Arial" w:hAnsi="Arial" w:cs="Arial"/>
          <w:sz w:val="22"/>
          <w:szCs w:val="22"/>
          <w:lang w:val="hr-BA"/>
        </w:rPr>
      </w:pPr>
      <w:r w:rsidRPr="00C820DB">
        <w:rPr>
          <w:rFonts w:ascii="Arial" w:hAnsi="Arial" w:cs="Arial"/>
          <w:sz w:val="22"/>
          <w:szCs w:val="22"/>
          <w:lang w:val="hr-BA"/>
        </w:rPr>
        <w:t xml:space="preserve">Projekti čiji budžet nije u skladu </w:t>
      </w:r>
      <w:r w:rsidR="1C248F75" w:rsidRPr="00C820DB">
        <w:rPr>
          <w:rFonts w:ascii="Arial" w:hAnsi="Arial" w:cs="Arial"/>
          <w:sz w:val="22"/>
          <w:szCs w:val="22"/>
          <w:lang w:val="hr-BA"/>
        </w:rPr>
        <w:t>sa</w:t>
      </w:r>
      <w:r w:rsidRPr="00C820DB">
        <w:rPr>
          <w:rFonts w:ascii="Arial" w:hAnsi="Arial" w:cs="Arial"/>
          <w:sz w:val="22"/>
          <w:szCs w:val="22"/>
          <w:lang w:val="hr-BA"/>
        </w:rPr>
        <w:t xml:space="preserve"> pravilima </w:t>
      </w:r>
      <w:r w:rsidR="2A1CD2B7" w:rsidRPr="00C820DB">
        <w:rPr>
          <w:rFonts w:ascii="Arial" w:hAnsi="Arial" w:cs="Arial"/>
          <w:sz w:val="22"/>
          <w:szCs w:val="22"/>
          <w:lang w:val="hr-BA"/>
        </w:rPr>
        <w:t xml:space="preserve">ovog </w:t>
      </w:r>
      <w:r w:rsidRPr="00C820DB">
        <w:rPr>
          <w:rFonts w:ascii="Arial" w:hAnsi="Arial" w:cs="Arial"/>
          <w:sz w:val="22"/>
          <w:szCs w:val="22"/>
          <w:lang w:val="hr-BA"/>
        </w:rPr>
        <w:t>javnog poziva</w:t>
      </w:r>
      <w:r w:rsidR="0068698D">
        <w:rPr>
          <w:rFonts w:ascii="Arial" w:hAnsi="Arial" w:cs="Arial"/>
          <w:sz w:val="22"/>
          <w:szCs w:val="22"/>
          <w:lang w:val="hr-BA"/>
        </w:rPr>
        <w:t>,</w:t>
      </w:r>
    </w:p>
    <w:p w14:paraId="7E4E333C" w14:textId="7B8A5AE3" w:rsidR="00382F67" w:rsidRDefault="00382F67" w:rsidP="001F009C">
      <w:pPr>
        <w:numPr>
          <w:ilvl w:val="0"/>
          <w:numId w:val="7"/>
        </w:numPr>
        <w:ind w:right="26"/>
        <w:jc w:val="both"/>
        <w:rPr>
          <w:rFonts w:ascii="Arial" w:hAnsi="Arial" w:cs="Arial"/>
          <w:sz w:val="22"/>
          <w:szCs w:val="22"/>
          <w:lang w:val="hr-BA"/>
        </w:rPr>
      </w:pPr>
      <w:r w:rsidRPr="00C820DB">
        <w:rPr>
          <w:rFonts w:ascii="Arial" w:hAnsi="Arial" w:cs="Arial"/>
          <w:sz w:val="22"/>
          <w:szCs w:val="22"/>
          <w:lang w:val="hr-BA"/>
        </w:rPr>
        <w:t>Projekti koji nisu priložili kompletnu obaveznu dokumentaciju.</w:t>
      </w:r>
    </w:p>
    <w:p w14:paraId="05CDABF5" w14:textId="77777777" w:rsidR="0068698D" w:rsidRPr="00C820DB" w:rsidRDefault="0068698D" w:rsidP="0068698D">
      <w:pPr>
        <w:ind w:left="720" w:right="26"/>
        <w:jc w:val="both"/>
        <w:rPr>
          <w:rFonts w:ascii="Arial" w:hAnsi="Arial" w:cs="Arial"/>
          <w:sz w:val="22"/>
          <w:szCs w:val="22"/>
          <w:lang w:val="hr-BA"/>
        </w:rPr>
      </w:pPr>
    </w:p>
    <w:p w14:paraId="19107784" w14:textId="77777777" w:rsidR="006E3195" w:rsidRPr="00C820DB" w:rsidRDefault="006E3195" w:rsidP="00CA6BDE">
      <w:pPr>
        <w:autoSpaceDE w:val="0"/>
        <w:autoSpaceDN w:val="0"/>
        <w:adjustRightInd w:val="0"/>
        <w:ind w:left="720" w:right="26"/>
        <w:jc w:val="both"/>
        <w:rPr>
          <w:rFonts w:ascii="Arial" w:hAnsi="Arial" w:cs="Arial"/>
          <w:bCs/>
          <w:sz w:val="22"/>
          <w:szCs w:val="22"/>
          <w:lang w:val="hr-HR"/>
        </w:rPr>
      </w:pPr>
    </w:p>
    <w:p w14:paraId="27C5BA07" w14:textId="4FFD6A08" w:rsidR="00763E71" w:rsidRPr="00FA32F2" w:rsidRDefault="00FA32F2" w:rsidP="00FA32F2">
      <w:pPr>
        <w:autoSpaceDE w:val="0"/>
        <w:autoSpaceDN w:val="0"/>
        <w:adjustRightInd w:val="0"/>
        <w:ind w:right="26"/>
        <w:jc w:val="both"/>
        <w:outlineLvl w:val="0"/>
        <w:rPr>
          <w:rFonts w:ascii="Arial" w:hAnsi="Arial" w:cs="Arial"/>
          <w:b/>
          <w:bCs/>
          <w:sz w:val="22"/>
          <w:szCs w:val="22"/>
          <w:lang w:val="hr-HR"/>
        </w:rPr>
      </w:pPr>
      <w:r w:rsidRPr="00FA32F2">
        <w:rPr>
          <w:rFonts w:ascii="Arial" w:hAnsi="Arial" w:cs="Arial"/>
          <w:b/>
          <w:bCs/>
          <w:sz w:val="22"/>
          <w:szCs w:val="22"/>
          <w:lang w:val="hr-HR"/>
        </w:rPr>
        <w:lastRenderedPageBreak/>
        <w:t>13.</w:t>
      </w:r>
      <w:r>
        <w:rPr>
          <w:rFonts w:ascii="Arial" w:hAnsi="Arial" w:cs="Arial"/>
          <w:b/>
          <w:bCs/>
          <w:sz w:val="22"/>
          <w:szCs w:val="22"/>
          <w:lang w:val="hr-HR"/>
        </w:rPr>
        <w:t xml:space="preserve"> </w:t>
      </w:r>
      <w:r w:rsidR="00763E71" w:rsidRPr="00FA32F2">
        <w:rPr>
          <w:rFonts w:ascii="Arial" w:hAnsi="Arial" w:cs="Arial"/>
          <w:b/>
          <w:bCs/>
          <w:sz w:val="22"/>
          <w:szCs w:val="22"/>
          <w:u w:val="single"/>
          <w:lang w:val="hr-HR"/>
        </w:rPr>
        <w:t xml:space="preserve">Broj prijedloga projekata </w:t>
      </w:r>
      <w:r w:rsidR="006E3195" w:rsidRPr="00FA32F2">
        <w:rPr>
          <w:rFonts w:ascii="Arial" w:hAnsi="Arial" w:cs="Arial"/>
          <w:b/>
          <w:bCs/>
          <w:sz w:val="22"/>
          <w:szCs w:val="22"/>
          <w:u w:val="single"/>
          <w:lang w:val="hr-HR"/>
        </w:rPr>
        <w:t>i</w:t>
      </w:r>
      <w:r w:rsidR="00EA3BA4" w:rsidRPr="00FA32F2">
        <w:rPr>
          <w:rFonts w:ascii="Arial" w:hAnsi="Arial" w:cs="Arial"/>
          <w:b/>
          <w:bCs/>
          <w:sz w:val="22"/>
          <w:szCs w:val="22"/>
          <w:u w:val="single"/>
          <w:lang w:val="hr-HR"/>
        </w:rPr>
        <w:t xml:space="preserve"> </w:t>
      </w:r>
      <w:proofErr w:type="spellStart"/>
      <w:r w:rsidR="00763E71" w:rsidRPr="00FA32F2">
        <w:rPr>
          <w:rFonts w:ascii="Arial" w:hAnsi="Arial" w:cs="Arial"/>
          <w:b/>
          <w:bCs/>
          <w:sz w:val="22"/>
          <w:szCs w:val="22"/>
          <w:u w:val="single"/>
          <w:lang w:val="hr-HR"/>
        </w:rPr>
        <w:t>grantova</w:t>
      </w:r>
      <w:proofErr w:type="spellEnd"/>
      <w:r w:rsidR="00763E71" w:rsidRPr="00FA32F2">
        <w:rPr>
          <w:rFonts w:ascii="Arial" w:hAnsi="Arial" w:cs="Arial"/>
          <w:b/>
          <w:bCs/>
          <w:sz w:val="22"/>
          <w:szCs w:val="22"/>
          <w:u w:val="single"/>
          <w:lang w:val="hr-HR"/>
        </w:rPr>
        <w:t xml:space="preserve"> po </w:t>
      </w:r>
      <w:proofErr w:type="spellStart"/>
      <w:r w:rsidR="00763E71" w:rsidRPr="00FA32F2">
        <w:rPr>
          <w:rFonts w:ascii="Arial" w:hAnsi="Arial" w:cs="Arial"/>
          <w:b/>
          <w:bCs/>
          <w:sz w:val="22"/>
          <w:szCs w:val="22"/>
          <w:u w:val="single"/>
          <w:lang w:val="hr-HR"/>
        </w:rPr>
        <w:t>aplikantu</w:t>
      </w:r>
      <w:proofErr w:type="spellEnd"/>
    </w:p>
    <w:p w14:paraId="677E656C" w14:textId="72759445" w:rsidR="00763E71" w:rsidRPr="00C820DB" w:rsidRDefault="00763E71" w:rsidP="6FC7D3A9">
      <w:pPr>
        <w:autoSpaceDE w:val="0"/>
        <w:autoSpaceDN w:val="0"/>
        <w:adjustRightInd w:val="0"/>
        <w:ind w:right="26"/>
        <w:jc w:val="both"/>
        <w:rPr>
          <w:rFonts w:ascii="Arial" w:hAnsi="Arial" w:cs="Arial"/>
          <w:sz w:val="22"/>
          <w:szCs w:val="22"/>
          <w:lang w:val="hr-HR"/>
        </w:rPr>
      </w:pPr>
      <w:proofErr w:type="spellStart"/>
      <w:r w:rsidRPr="00C820DB">
        <w:rPr>
          <w:rFonts w:ascii="Arial" w:hAnsi="Arial" w:cs="Arial"/>
          <w:sz w:val="22"/>
          <w:szCs w:val="22"/>
          <w:lang w:val="hr-HR"/>
        </w:rPr>
        <w:t>Aplikant</w:t>
      </w:r>
      <w:proofErr w:type="spellEnd"/>
      <w:r w:rsidRPr="00C820DB">
        <w:rPr>
          <w:rFonts w:ascii="Arial" w:hAnsi="Arial" w:cs="Arial"/>
          <w:sz w:val="22"/>
          <w:szCs w:val="22"/>
          <w:lang w:val="hr-HR"/>
        </w:rPr>
        <w:t xml:space="preserve"> može predati </w:t>
      </w:r>
      <w:r w:rsidR="009447B9">
        <w:rPr>
          <w:rFonts w:ascii="Arial" w:hAnsi="Arial" w:cs="Arial"/>
          <w:sz w:val="22"/>
          <w:szCs w:val="22"/>
          <w:lang w:val="hr-HR"/>
        </w:rPr>
        <w:t>jedan ili više</w:t>
      </w:r>
      <w:r w:rsidRPr="00C820DB">
        <w:rPr>
          <w:rFonts w:ascii="Arial" w:hAnsi="Arial" w:cs="Arial"/>
          <w:sz w:val="22"/>
          <w:szCs w:val="22"/>
          <w:lang w:val="hr-HR"/>
        </w:rPr>
        <w:t xml:space="preserve"> projek</w:t>
      </w:r>
      <w:r w:rsidR="009447B9">
        <w:rPr>
          <w:rFonts w:ascii="Arial" w:hAnsi="Arial" w:cs="Arial"/>
          <w:sz w:val="22"/>
          <w:szCs w:val="22"/>
          <w:lang w:val="hr-HR"/>
        </w:rPr>
        <w:t>a</w:t>
      </w:r>
      <w:r w:rsidRPr="00C820DB">
        <w:rPr>
          <w:rFonts w:ascii="Arial" w:hAnsi="Arial" w:cs="Arial"/>
          <w:sz w:val="22"/>
          <w:szCs w:val="22"/>
          <w:lang w:val="hr-HR"/>
        </w:rPr>
        <w:t>t</w:t>
      </w:r>
      <w:r w:rsidR="4255060D" w:rsidRPr="00C820DB">
        <w:rPr>
          <w:rFonts w:ascii="Arial" w:hAnsi="Arial" w:cs="Arial"/>
          <w:sz w:val="22"/>
          <w:szCs w:val="22"/>
          <w:lang w:val="hr-HR"/>
        </w:rPr>
        <w:t>a</w:t>
      </w:r>
      <w:r w:rsidRPr="00C820DB">
        <w:rPr>
          <w:rFonts w:ascii="Arial" w:hAnsi="Arial" w:cs="Arial"/>
          <w:sz w:val="22"/>
          <w:szCs w:val="22"/>
          <w:lang w:val="hr-HR"/>
        </w:rPr>
        <w:t xml:space="preserve">, ali u tom slučaju se moraju predati odvojene </w:t>
      </w:r>
      <w:r w:rsidR="009447B9">
        <w:rPr>
          <w:rFonts w:ascii="Arial" w:hAnsi="Arial" w:cs="Arial"/>
          <w:sz w:val="22"/>
          <w:szCs w:val="22"/>
          <w:lang w:val="hr-HR"/>
        </w:rPr>
        <w:t>prijave</w:t>
      </w:r>
      <w:r w:rsidR="302D8215" w:rsidRPr="00C820DB">
        <w:rPr>
          <w:rFonts w:ascii="Arial" w:hAnsi="Arial" w:cs="Arial"/>
          <w:sz w:val="22"/>
          <w:szCs w:val="22"/>
          <w:lang w:val="hr-HR"/>
        </w:rPr>
        <w:t xml:space="preserve"> te je neophodno</w:t>
      </w:r>
      <w:r w:rsidR="00FC2268" w:rsidRPr="00C820DB">
        <w:rPr>
          <w:rFonts w:ascii="Arial" w:hAnsi="Arial" w:cs="Arial"/>
          <w:sz w:val="22"/>
          <w:szCs w:val="22"/>
          <w:lang w:val="hr-HR"/>
        </w:rPr>
        <w:t xml:space="preserve"> </w:t>
      </w:r>
      <w:r w:rsidR="00275705" w:rsidRPr="00C820DB">
        <w:rPr>
          <w:rFonts w:ascii="Arial" w:hAnsi="Arial" w:cs="Arial"/>
          <w:sz w:val="22"/>
          <w:szCs w:val="22"/>
          <w:lang w:val="hr-HR"/>
        </w:rPr>
        <w:t>priložiti</w:t>
      </w:r>
      <w:r w:rsidR="00FC2268" w:rsidRPr="00C820DB">
        <w:rPr>
          <w:rFonts w:ascii="Arial" w:hAnsi="Arial" w:cs="Arial"/>
          <w:sz w:val="22"/>
          <w:szCs w:val="22"/>
          <w:lang w:val="hr-HR"/>
        </w:rPr>
        <w:t xml:space="preserve"> </w:t>
      </w:r>
      <w:r w:rsidRPr="00C820DB">
        <w:rPr>
          <w:rFonts w:ascii="Arial" w:hAnsi="Arial" w:cs="Arial"/>
          <w:sz w:val="22"/>
          <w:szCs w:val="22"/>
          <w:lang w:val="hr-HR"/>
        </w:rPr>
        <w:t>dokumentacij</w:t>
      </w:r>
      <w:r w:rsidR="00FC2268" w:rsidRPr="00C820DB">
        <w:rPr>
          <w:rFonts w:ascii="Arial" w:hAnsi="Arial" w:cs="Arial"/>
          <w:sz w:val="22"/>
          <w:szCs w:val="22"/>
          <w:lang w:val="hr-HR"/>
        </w:rPr>
        <w:t>u</w:t>
      </w:r>
      <w:r w:rsidRPr="00C820DB">
        <w:rPr>
          <w:rFonts w:ascii="Arial" w:hAnsi="Arial" w:cs="Arial"/>
          <w:sz w:val="22"/>
          <w:szCs w:val="22"/>
          <w:lang w:val="hr-HR"/>
        </w:rPr>
        <w:t xml:space="preserve"> uz svaku od njih.</w:t>
      </w:r>
    </w:p>
    <w:p w14:paraId="7705D9FD" w14:textId="0BB27D78" w:rsidR="00C820DB" w:rsidRPr="00C820DB" w:rsidRDefault="00763E71" w:rsidP="6FC7D3A9">
      <w:pPr>
        <w:autoSpaceDE w:val="0"/>
        <w:autoSpaceDN w:val="0"/>
        <w:adjustRightInd w:val="0"/>
        <w:ind w:right="26"/>
        <w:jc w:val="both"/>
        <w:outlineLvl w:val="0"/>
        <w:rPr>
          <w:rFonts w:ascii="Arial" w:hAnsi="Arial" w:cs="Arial"/>
          <w:sz w:val="22"/>
          <w:szCs w:val="22"/>
          <w:lang w:val="hr-HR"/>
        </w:rPr>
      </w:pPr>
      <w:r w:rsidRPr="00C820DB">
        <w:rPr>
          <w:rFonts w:ascii="Arial" w:hAnsi="Arial" w:cs="Arial"/>
          <w:sz w:val="22"/>
          <w:szCs w:val="22"/>
          <w:lang w:val="hr-HR"/>
        </w:rPr>
        <w:t xml:space="preserve">U slučaju da </w:t>
      </w:r>
      <w:r w:rsidR="009447B9">
        <w:rPr>
          <w:rFonts w:ascii="Arial" w:hAnsi="Arial" w:cs="Arial"/>
          <w:sz w:val="22"/>
          <w:szCs w:val="22"/>
          <w:lang w:val="hr-HR"/>
        </w:rPr>
        <w:t>više</w:t>
      </w:r>
      <w:r w:rsidR="3FA2AB60" w:rsidRPr="00C820DB">
        <w:rPr>
          <w:rFonts w:ascii="Arial" w:hAnsi="Arial" w:cs="Arial"/>
          <w:sz w:val="22"/>
          <w:szCs w:val="22"/>
          <w:lang w:val="hr-HR"/>
        </w:rPr>
        <w:t xml:space="preserve"> projek</w:t>
      </w:r>
      <w:r w:rsidR="009447B9">
        <w:rPr>
          <w:rFonts w:ascii="Arial" w:hAnsi="Arial" w:cs="Arial"/>
          <w:sz w:val="22"/>
          <w:szCs w:val="22"/>
          <w:lang w:val="hr-HR"/>
        </w:rPr>
        <w:t>a</w:t>
      </w:r>
      <w:r w:rsidR="3FA2AB60" w:rsidRPr="00C820DB">
        <w:rPr>
          <w:rFonts w:ascii="Arial" w:hAnsi="Arial" w:cs="Arial"/>
          <w:sz w:val="22"/>
          <w:szCs w:val="22"/>
          <w:lang w:val="hr-HR"/>
        </w:rPr>
        <w:t xml:space="preserve">ta jednog </w:t>
      </w:r>
      <w:proofErr w:type="spellStart"/>
      <w:r w:rsidR="3FA2AB60" w:rsidRPr="00C820DB">
        <w:rPr>
          <w:rFonts w:ascii="Arial" w:hAnsi="Arial" w:cs="Arial"/>
          <w:sz w:val="22"/>
          <w:szCs w:val="22"/>
          <w:lang w:val="hr-HR"/>
        </w:rPr>
        <w:t>aplikanta</w:t>
      </w:r>
      <w:proofErr w:type="spellEnd"/>
      <w:r w:rsidR="3FA2AB60" w:rsidRPr="00C820DB">
        <w:rPr>
          <w:rFonts w:ascii="Arial" w:hAnsi="Arial" w:cs="Arial"/>
          <w:sz w:val="22"/>
          <w:szCs w:val="22"/>
          <w:lang w:val="hr-HR"/>
        </w:rPr>
        <w:t xml:space="preserve"> budu </w:t>
      </w:r>
      <w:r w:rsidRPr="00C820DB">
        <w:rPr>
          <w:rFonts w:ascii="Arial" w:hAnsi="Arial" w:cs="Arial"/>
          <w:sz w:val="22"/>
          <w:szCs w:val="22"/>
          <w:lang w:val="hr-HR"/>
        </w:rPr>
        <w:t>uspješno evaluirana</w:t>
      </w:r>
      <w:r w:rsidR="002E1865">
        <w:rPr>
          <w:rFonts w:ascii="Arial" w:hAnsi="Arial" w:cs="Arial"/>
          <w:sz w:val="22"/>
          <w:szCs w:val="22"/>
          <w:lang w:val="hr-HR"/>
        </w:rPr>
        <w:t>,</w:t>
      </w:r>
      <w:r w:rsidRPr="00C820DB">
        <w:rPr>
          <w:rFonts w:ascii="Arial" w:hAnsi="Arial" w:cs="Arial"/>
          <w:sz w:val="22"/>
          <w:szCs w:val="22"/>
          <w:lang w:val="hr-HR"/>
        </w:rPr>
        <w:t xml:space="preserve"> oni </w:t>
      </w:r>
      <w:r w:rsidR="630D9EC2" w:rsidRPr="00C820DB">
        <w:rPr>
          <w:rFonts w:ascii="Arial" w:hAnsi="Arial" w:cs="Arial"/>
          <w:sz w:val="22"/>
          <w:szCs w:val="22"/>
          <w:lang w:val="hr-HR"/>
        </w:rPr>
        <w:t xml:space="preserve">će </w:t>
      </w:r>
      <w:r w:rsidRPr="00C820DB">
        <w:rPr>
          <w:rFonts w:ascii="Arial" w:hAnsi="Arial" w:cs="Arial"/>
          <w:sz w:val="22"/>
          <w:szCs w:val="22"/>
          <w:lang w:val="hr-HR"/>
        </w:rPr>
        <w:t xml:space="preserve">biti </w:t>
      </w:r>
      <w:proofErr w:type="spellStart"/>
      <w:r w:rsidRPr="00C820DB">
        <w:rPr>
          <w:rFonts w:ascii="Arial" w:hAnsi="Arial" w:cs="Arial"/>
          <w:sz w:val="22"/>
          <w:szCs w:val="22"/>
          <w:lang w:val="hr-HR"/>
        </w:rPr>
        <w:t>integri</w:t>
      </w:r>
      <w:r w:rsidR="002E1865">
        <w:rPr>
          <w:rFonts w:ascii="Arial" w:hAnsi="Arial" w:cs="Arial"/>
          <w:sz w:val="22"/>
          <w:szCs w:val="22"/>
          <w:lang w:val="hr-HR"/>
        </w:rPr>
        <w:t>s</w:t>
      </w:r>
      <w:r w:rsidRPr="00C820DB">
        <w:rPr>
          <w:rFonts w:ascii="Arial" w:hAnsi="Arial" w:cs="Arial"/>
          <w:sz w:val="22"/>
          <w:szCs w:val="22"/>
          <w:lang w:val="hr-HR"/>
        </w:rPr>
        <w:t>ani</w:t>
      </w:r>
      <w:proofErr w:type="spellEnd"/>
      <w:r w:rsidRPr="00C820DB">
        <w:rPr>
          <w:rFonts w:ascii="Arial" w:hAnsi="Arial" w:cs="Arial"/>
          <w:sz w:val="22"/>
          <w:szCs w:val="22"/>
          <w:lang w:val="hr-HR"/>
        </w:rPr>
        <w:t xml:space="preserve"> u jedan </w:t>
      </w:r>
      <w:r w:rsidR="0D3909D0" w:rsidRPr="00C820DB">
        <w:rPr>
          <w:rFonts w:ascii="Arial" w:hAnsi="Arial" w:cs="Arial"/>
          <w:sz w:val="22"/>
          <w:szCs w:val="22"/>
          <w:lang w:val="hr-HR"/>
        </w:rPr>
        <w:t>ugovor.</w:t>
      </w:r>
      <w:r w:rsidR="00275705" w:rsidRPr="00C820DB">
        <w:rPr>
          <w:rFonts w:ascii="Arial" w:hAnsi="Arial" w:cs="Arial"/>
          <w:sz w:val="22"/>
          <w:szCs w:val="22"/>
          <w:lang w:val="hr-HR"/>
        </w:rPr>
        <w:t xml:space="preserve"> U tom slučaju sa OCD se </w:t>
      </w:r>
      <w:r w:rsidRPr="00C820DB">
        <w:rPr>
          <w:rFonts w:ascii="Arial" w:hAnsi="Arial" w:cs="Arial"/>
          <w:sz w:val="22"/>
          <w:szCs w:val="22"/>
          <w:lang w:val="hr-HR"/>
        </w:rPr>
        <w:t>potpis</w:t>
      </w:r>
      <w:r w:rsidR="00275705" w:rsidRPr="00C820DB">
        <w:rPr>
          <w:rFonts w:ascii="Arial" w:hAnsi="Arial" w:cs="Arial"/>
          <w:sz w:val="22"/>
          <w:szCs w:val="22"/>
          <w:lang w:val="hr-HR"/>
        </w:rPr>
        <w:t>uje</w:t>
      </w:r>
      <w:r w:rsidRPr="00C820DB">
        <w:rPr>
          <w:rFonts w:ascii="Arial" w:hAnsi="Arial" w:cs="Arial"/>
          <w:sz w:val="22"/>
          <w:szCs w:val="22"/>
          <w:lang w:val="hr-HR"/>
        </w:rPr>
        <w:t xml:space="preserve"> samo jedan ugovor koji obuhvat</w:t>
      </w:r>
      <w:r w:rsidR="00507520" w:rsidRPr="00C820DB">
        <w:rPr>
          <w:rFonts w:ascii="Arial" w:hAnsi="Arial" w:cs="Arial"/>
          <w:sz w:val="22"/>
          <w:szCs w:val="22"/>
          <w:lang w:val="hr-HR"/>
        </w:rPr>
        <w:t>a</w:t>
      </w:r>
      <w:r w:rsidRPr="00C820DB">
        <w:rPr>
          <w:rFonts w:ascii="Arial" w:hAnsi="Arial" w:cs="Arial"/>
          <w:sz w:val="22"/>
          <w:szCs w:val="22"/>
          <w:lang w:val="hr-HR"/>
        </w:rPr>
        <w:t xml:space="preserve"> sve odobrene projekte.</w:t>
      </w:r>
      <w:r w:rsidR="00FC2268" w:rsidRPr="00C820DB">
        <w:rPr>
          <w:rFonts w:ascii="Arial" w:hAnsi="Arial" w:cs="Arial"/>
          <w:sz w:val="22"/>
          <w:szCs w:val="22"/>
          <w:lang w:val="hr-HR"/>
        </w:rPr>
        <w:t xml:space="preserve"> </w:t>
      </w:r>
      <w:r w:rsidRPr="00C820DB">
        <w:rPr>
          <w:rFonts w:ascii="Arial" w:hAnsi="Arial" w:cs="Arial"/>
          <w:sz w:val="22"/>
          <w:szCs w:val="22"/>
          <w:lang w:val="hr-HR"/>
        </w:rPr>
        <w:t xml:space="preserve">Proces pripreme ovakvog </w:t>
      </w:r>
      <w:r w:rsidR="00906FEE" w:rsidRPr="00C820DB">
        <w:rPr>
          <w:rFonts w:ascii="Arial" w:hAnsi="Arial" w:cs="Arial"/>
          <w:sz w:val="22"/>
          <w:szCs w:val="22"/>
          <w:lang w:val="hr-HR"/>
        </w:rPr>
        <w:t>u</w:t>
      </w:r>
      <w:r w:rsidRPr="00C820DB">
        <w:rPr>
          <w:rFonts w:ascii="Arial" w:hAnsi="Arial" w:cs="Arial"/>
          <w:sz w:val="22"/>
          <w:szCs w:val="22"/>
          <w:lang w:val="hr-HR"/>
        </w:rPr>
        <w:t xml:space="preserve">govora će iziskivati dodatnu provjeru </w:t>
      </w:r>
      <w:proofErr w:type="spellStart"/>
      <w:r w:rsidRPr="00C820DB">
        <w:rPr>
          <w:rFonts w:ascii="Arial" w:hAnsi="Arial" w:cs="Arial"/>
          <w:sz w:val="22"/>
          <w:szCs w:val="22"/>
          <w:lang w:val="hr-HR"/>
        </w:rPr>
        <w:t>finansijskih</w:t>
      </w:r>
      <w:proofErr w:type="spellEnd"/>
      <w:r w:rsidRPr="00C820DB">
        <w:rPr>
          <w:rFonts w:ascii="Arial" w:hAnsi="Arial" w:cs="Arial"/>
          <w:sz w:val="22"/>
          <w:szCs w:val="22"/>
          <w:lang w:val="hr-HR"/>
        </w:rPr>
        <w:t xml:space="preserve"> i operativnih kapaciteta </w:t>
      </w:r>
      <w:proofErr w:type="spellStart"/>
      <w:r w:rsidRPr="00C820DB">
        <w:rPr>
          <w:rFonts w:ascii="Arial" w:hAnsi="Arial" w:cs="Arial"/>
          <w:sz w:val="22"/>
          <w:szCs w:val="22"/>
          <w:lang w:val="hr-HR"/>
        </w:rPr>
        <w:t>aplikanta</w:t>
      </w:r>
      <w:proofErr w:type="spellEnd"/>
      <w:r w:rsidRPr="00C820DB">
        <w:rPr>
          <w:rFonts w:ascii="Arial" w:hAnsi="Arial" w:cs="Arial"/>
          <w:sz w:val="22"/>
          <w:szCs w:val="22"/>
          <w:lang w:val="hr-HR"/>
        </w:rPr>
        <w:t xml:space="preserve"> od koje će zavisiti odobrenje </w:t>
      </w:r>
      <w:proofErr w:type="spellStart"/>
      <w:r w:rsidRPr="00C820DB">
        <w:rPr>
          <w:rFonts w:ascii="Arial" w:hAnsi="Arial" w:cs="Arial"/>
          <w:sz w:val="22"/>
          <w:szCs w:val="22"/>
          <w:lang w:val="hr-HR"/>
        </w:rPr>
        <w:t>finansiranja</w:t>
      </w:r>
      <w:proofErr w:type="spellEnd"/>
      <w:r w:rsidR="009447B9">
        <w:rPr>
          <w:rFonts w:ascii="Arial" w:hAnsi="Arial" w:cs="Arial"/>
          <w:sz w:val="22"/>
          <w:szCs w:val="22"/>
          <w:lang w:val="hr-HR"/>
        </w:rPr>
        <w:t>.</w:t>
      </w:r>
      <w:r w:rsidRPr="00C820DB">
        <w:rPr>
          <w:rFonts w:ascii="Arial" w:hAnsi="Arial" w:cs="Arial"/>
          <w:sz w:val="22"/>
          <w:szCs w:val="22"/>
          <w:lang w:val="hr-HR"/>
        </w:rPr>
        <w:t xml:space="preserve"> </w:t>
      </w:r>
      <w:r w:rsidR="00C17C67" w:rsidRPr="00C820DB">
        <w:rPr>
          <w:rFonts w:ascii="Arial" w:hAnsi="Arial" w:cs="Arial"/>
          <w:sz w:val="22"/>
          <w:szCs w:val="22"/>
          <w:lang w:val="hr-HR"/>
        </w:rPr>
        <w:t xml:space="preserve">Maksimalni ukupni iznos sredstava koji jedna OCD može dobiti </w:t>
      </w:r>
      <w:r w:rsidR="00FC2268" w:rsidRPr="00C820DB">
        <w:rPr>
          <w:rFonts w:ascii="Arial" w:hAnsi="Arial" w:cs="Arial"/>
          <w:sz w:val="22"/>
          <w:szCs w:val="22"/>
          <w:lang w:val="hr-HR"/>
        </w:rPr>
        <w:t>je 3.000,00 KM.</w:t>
      </w:r>
    </w:p>
    <w:p w14:paraId="3688C57B" w14:textId="77777777" w:rsidR="002C60C7" w:rsidRPr="00C820DB" w:rsidRDefault="002C60C7" w:rsidP="00CA6BDE">
      <w:pPr>
        <w:autoSpaceDE w:val="0"/>
        <w:autoSpaceDN w:val="0"/>
        <w:adjustRightInd w:val="0"/>
        <w:ind w:right="26"/>
        <w:jc w:val="both"/>
        <w:rPr>
          <w:rFonts w:ascii="Arial" w:hAnsi="Arial" w:cs="Arial"/>
          <w:bCs/>
          <w:sz w:val="22"/>
          <w:szCs w:val="22"/>
          <w:lang w:val="hr-HR"/>
        </w:rPr>
      </w:pPr>
    </w:p>
    <w:p w14:paraId="380CE237" w14:textId="38A8D414" w:rsidR="00763E71" w:rsidRPr="00FA32F2" w:rsidRDefault="00FA32F2" w:rsidP="00FA32F2">
      <w:pPr>
        <w:autoSpaceDE w:val="0"/>
        <w:autoSpaceDN w:val="0"/>
        <w:adjustRightInd w:val="0"/>
        <w:ind w:right="26"/>
        <w:jc w:val="both"/>
        <w:outlineLvl w:val="0"/>
        <w:rPr>
          <w:rFonts w:ascii="Arial" w:hAnsi="Arial" w:cs="Arial"/>
          <w:b/>
          <w:bCs/>
          <w:sz w:val="22"/>
          <w:szCs w:val="22"/>
          <w:u w:val="single"/>
          <w:lang w:val="hr-HR"/>
        </w:rPr>
      </w:pPr>
      <w:r w:rsidRPr="00FA32F2">
        <w:rPr>
          <w:rFonts w:ascii="Arial" w:hAnsi="Arial" w:cs="Arial"/>
          <w:b/>
          <w:bCs/>
          <w:sz w:val="22"/>
          <w:szCs w:val="22"/>
          <w:lang w:val="hr-HR"/>
        </w:rPr>
        <w:t xml:space="preserve">14. </w:t>
      </w:r>
      <w:r w:rsidR="00763E71" w:rsidRPr="00FA32F2">
        <w:rPr>
          <w:rFonts w:ascii="Arial" w:hAnsi="Arial" w:cs="Arial"/>
          <w:b/>
          <w:bCs/>
          <w:sz w:val="22"/>
          <w:szCs w:val="22"/>
          <w:u w:val="single"/>
          <w:lang w:val="hr-HR"/>
        </w:rPr>
        <w:t>Gdje i kako preuzeti i poslati aplikacije</w:t>
      </w:r>
    </w:p>
    <w:p w14:paraId="614F2C59" w14:textId="77777777" w:rsidR="00526426" w:rsidRPr="002E1865" w:rsidRDefault="00E224A8" w:rsidP="00526426">
      <w:pPr>
        <w:autoSpaceDE w:val="0"/>
        <w:autoSpaceDN w:val="0"/>
        <w:adjustRightInd w:val="0"/>
        <w:ind w:right="26"/>
        <w:jc w:val="both"/>
        <w:outlineLvl w:val="0"/>
        <w:rPr>
          <w:rFonts w:ascii="Arial" w:hAnsi="Arial" w:cs="Arial"/>
          <w:sz w:val="22"/>
          <w:szCs w:val="22"/>
        </w:rPr>
      </w:pPr>
      <w:r w:rsidRPr="00C820DB">
        <w:rPr>
          <w:rFonts w:ascii="Arial" w:hAnsi="Arial" w:cs="Arial"/>
          <w:sz w:val="22"/>
          <w:szCs w:val="22"/>
        </w:rPr>
        <w:t xml:space="preserve">Sve informacije i elektronska verzija cijelog paketa prijavne dokumentacije može se naći na </w:t>
      </w:r>
      <w:r w:rsidR="00B230D8">
        <w:rPr>
          <w:rFonts w:ascii="Arial" w:hAnsi="Arial" w:cs="Arial"/>
          <w:sz w:val="22"/>
          <w:szCs w:val="22"/>
        </w:rPr>
        <w:t xml:space="preserve">zvaničnoj </w:t>
      </w:r>
      <w:r w:rsidRPr="00C820DB">
        <w:rPr>
          <w:rFonts w:ascii="Arial" w:hAnsi="Arial" w:cs="Arial"/>
          <w:sz w:val="22"/>
          <w:szCs w:val="22"/>
        </w:rPr>
        <w:t>web</w:t>
      </w:r>
      <w:r w:rsidR="00B230D8">
        <w:rPr>
          <w:rFonts w:ascii="Arial" w:hAnsi="Arial" w:cs="Arial"/>
          <w:sz w:val="22"/>
          <w:szCs w:val="22"/>
        </w:rPr>
        <w:t>-stranici</w:t>
      </w:r>
      <w:r w:rsidRPr="00C820DB">
        <w:rPr>
          <w:rFonts w:ascii="Arial" w:hAnsi="Arial" w:cs="Arial"/>
          <w:sz w:val="22"/>
          <w:szCs w:val="22"/>
        </w:rPr>
        <w:t xml:space="preserve"> </w:t>
      </w:r>
      <w:r w:rsidR="00B230D8" w:rsidRPr="002E1865">
        <w:rPr>
          <w:rFonts w:ascii="Arial" w:hAnsi="Arial" w:cs="Arial"/>
          <w:sz w:val="22"/>
          <w:szCs w:val="22"/>
        </w:rPr>
        <w:t>Općine</w:t>
      </w:r>
      <w:r w:rsidR="00B34AA3" w:rsidRPr="002E1865">
        <w:rPr>
          <w:rFonts w:ascii="Arial" w:hAnsi="Arial" w:cs="Arial"/>
          <w:sz w:val="22"/>
          <w:szCs w:val="22"/>
        </w:rPr>
        <w:t>:</w:t>
      </w:r>
      <w:r w:rsidR="00B230D8" w:rsidRPr="002E1865">
        <w:rPr>
          <w:rFonts w:ascii="Arial" w:hAnsi="Arial" w:cs="Arial"/>
          <w:sz w:val="22"/>
          <w:szCs w:val="22"/>
        </w:rPr>
        <w:t xml:space="preserve"> </w:t>
      </w:r>
      <w:bookmarkStart w:id="0" w:name="_Hlk171597414"/>
      <w:r w:rsidR="00B230D8" w:rsidRPr="002E1865">
        <w:rPr>
          <w:rFonts w:ascii="Arial" w:hAnsi="Arial" w:cs="Arial"/>
          <w:sz w:val="22"/>
          <w:szCs w:val="22"/>
        </w:rPr>
        <w:t>www.opcina-kljuc.ba</w:t>
      </w:r>
      <w:bookmarkEnd w:id="0"/>
    </w:p>
    <w:p w14:paraId="35654067" w14:textId="766B096A" w:rsidR="009C2D5E" w:rsidRPr="002E1865" w:rsidRDefault="006D7828" w:rsidP="00526426">
      <w:pPr>
        <w:autoSpaceDE w:val="0"/>
        <w:autoSpaceDN w:val="0"/>
        <w:adjustRightInd w:val="0"/>
        <w:ind w:right="26"/>
        <w:jc w:val="both"/>
        <w:outlineLvl w:val="0"/>
        <w:rPr>
          <w:rFonts w:ascii="Arial" w:hAnsi="Arial" w:cs="Arial"/>
          <w:bCs/>
          <w:snapToGrid w:val="0"/>
          <w:sz w:val="22"/>
          <w:szCs w:val="22"/>
        </w:rPr>
      </w:pPr>
      <w:r w:rsidRPr="00C820DB">
        <w:rPr>
          <w:rFonts w:ascii="Arial" w:hAnsi="Arial" w:cs="Arial"/>
          <w:snapToGrid w:val="0"/>
          <w:sz w:val="22"/>
          <w:szCs w:val="22"/>
        </w:rPr>
        <w:t xml:space="preserve">Dokumentacija za prijavu na javni poziv također se može preuzeti </w:t>
      </w:r>
      <w:r w:rsidRPr="002E1865">
        <w:rPr>
          <w:rFonts w:ascii="Arial" w:hAnsi="Arial" w:cs="Arial"/>
          <w:bCs/>
          <w:snapToGrid w:val="0"/>
          <w:sz w:val="22"/>
          <w:szCs w:val="22"/>
        </w:rPr>
        <w:t>od</w:t>
      </w:r>
      <w:r w:rsidR="00185421">
        <w:rPr>
          <w:rFonts w:ascii="Arial" w:hAnsi="Arial" w:cs="Arial"/>
          <w:bCs/>
          <w:snapToGrid w:val="0"/>
          <w:sz w:val="22"/>
          <w:szCs w:val="22"/>
        </w:rPr>
        <w:t xml:space="preserve"> 15</w:t>
      </w:r>
      <w:r w:rsidRPr="002E1865">
        <w:rPr>
          <w:rFonts w:ascii="Arial" w:hAnsi="Arial" w:cs="Arial"/>
          <w:bCs/>
          <w:snapToGrid w:val="0"/>
          <w:sz w:val="22"/>
          <w:szCs w:val="22"/>
        </w:rPr>
        <w:t xml:space="preserve">. </w:t>
      </w:r>
      <w:r w:rsidR="00B640AE">
        <w:rPr>
          <w:rFonts w:ascii="Arial" w:hAnsi="Arial" w:cs="Arial"/>
          <w:bCs/>
          <w:snapToGrid w:val="0"/>
          <w:sz w:val="22"/>
          <w:szCs w:val="22"/>
        </w:rPr>
        <w:t>augusta</w:t>
      </w:r>
      <w:r w:rsidRPr="002E1865">
        <w:rPr>
          <w:rFonts w:ascii="Arial" w:hAnsi="Arial" w:cs="Arial"/>
          <w:bCs/>
          <w:snapToGrid w:val="0"/>
          <w:sz w:val="22"/>
          <w:szCs w:val="22"/>
        </w:rPr>
        <w:t xml:space="preserve"> 202</w:t>
      </w:r>
      <w:r w:rsidR="00B230D8" w:rsidRPr="002E1865">
        <w:rPr>
          <w:rFonts w:ascii="Arial" w:hAnsi="Arial" w:cs="Arial"/>
          <w:bCs/>
          <w:snapToGrid w:val="0"/>
          <w:sz w:val="22"/>
          <w:szCs w:val="22"/>
        </w:rPr>
        <w:t>4</w:t>
      </w:r>
      <w:r w:rsidRPr="002E1865">
        <w:rPr>
          <w:rFonts w:ascii="Arial" w:hAnsi="Arial" w:cs="Arial"/>
          <w:bCs/>
          <w:snapToGrid w:val="0"/>
          <w:sz w:val="22"/>
          <w:szCs w:val="22"/>
        </w:rPr>
        <w:t xml:space="preserve">. godine do </w:t>
      </w:r>
      <w:r w:rsidR="00185421">
        <w:rPr>
          <w:rFonts w:ascii="Arial" w:hAnsi="Arial" w:cs="Arial"/>
          <w:bCs/>
          <w:snapToGrid w:val="0"/>
          <w:sz w:val="22"/>
          <w:szCs w:val="22"/>
        </w:rPr>
        <w:t>29</w:t>
      </w:r>
      <w:r w:rsidRPr="002E1865">
        <w:rPr>
          <w:rFonts w:ascii="Arial" w:hAnsi="Arial" w:cs="Arial"/>
          <w:bCs/>
          <w:snapToGrid w:val="0"/>
          <w:sz w:val="22"/>
          <w:szCs w:val="22"/>
        </w:rPr>
        <w:t xml:space="preserve">. </w:t>
      </w:r>
      <w:r w:rsidR="00B640AE">
        <w:rPr>
          <w:rFonts w:ascii="Arial" w:hAnsi="Arial" w:cs="Arial"/>
          <w:bCs/>
          <w:snapToGrid w:val="0"/>
          <w:sz w:val="22"/>
          <w:szCs w:val="22"/>
        </w:rPr>
        <w:t>augusta</w:t>
      </w:r>
      <w:r w:rsidRPr="002E1865">
        <w:rPr>
          <w:rFonts w:ascii="Arial" w:hAnsi="Arial" w:cs="Arial"/>
          <w:bCs/>
          <w:snapToGrid w:val="0"/>
          <w:sz w:val="22"/>
          <w:szCs w:val="22"/>
        </w:rPr>
        <w:t xml:space="preserve"> 202</w:t>
      </w:r>
      <w:r w:rsidR="00B230D8" w:rsidRPr="002E1865">
        <w:rPr>
          <w:rFonts w:ascii="Arial" w:hAnsi="Arial" w:cs="Arial"/>
          <w:bCs/>
          <w:snapToGrid w:val="0"/>
          <w:sz w:val="22"/>
          <w:szCs w:val="22"/>
        </w:rPr>
        <w:t>4</w:t>
      </w:r>
      <w:r w:rsidRPr="002E1865">
        <w:rPr>
          <w:rFonts w:ascii="Arial" w:hAnsi="Arial" w:cs="Arial"/>
          <w:bCs/>
          <w:snapToGrid w:val="0"/>
          <w:sz w:val="22"/>
          <w:szCs w:val="22"/>
        </w:rPr>
        <w:t>. godine, sa zvanične web stranice</w:t>
      </w:r>
      <w:r w:rsidR="00B230D8" w:rsidRPr="002E1865">
        <w:rPr>
          <w:rFonts w:ascii="Arial" w:hAnsi="Arial" w:cs="Arial"/>
          <w:bCs/>
          <w:snapToGrid w:val="0"/>
          <w:sz w:val="22"/>
          <w:szCs w:val="22"/>
        </w:rPr>
        <w:t xml:space="preserve"> Općine Ključ</w:t>
      </w:r>
      <w:r w:rsidRPr="002E1865">
        <w:rPr>
          <w:rFonts w:ascii="Arial" w:hAnsi="Arial" w:cs="Arial"/>
          <w:bCs/>
          <w:snapToGrid w:val="0"/>
          <w:sz w:val="22"/>
          <w:szCs w:val="22"/>
        </w:rPr>
        <w:t xml:space="preserve"> (</w:t>
      </w:r>
      <w:hyperlink r:id="rId13" w:history="1">
        <w:r w:rsidR="005E2178" w:rsidRPr="002E1865">
          <w:rPr>
            <w:rStyle w:val="Hiperveza"/>
            <w:rFonts w:ascii="Arial" w:hAnsi="Arial" w:cs="Arial"/>
            <w:bCs/>
            <w:color w:val="auto"/>
            <w:sz w:val="22"/>
            <w:szCs w:val="22"/>
            <w:u w:val="none"/>
          </w:rPr>
          <w:t>www.opcina-kljuc.ba</w:t>
        </w:r>
      </w:hyperlink>
      <w:r w:rsidRPr="002E1865">
        <w:rPr>
          <w:rFonts w:ascii="Arial" w:hAnsi="Arial" w:cs="Arial"/>
          <w:bCs/>
          <w:sz w:val="22"/>
          <w:szCs w:val="22"/>
        </w:rPr>
        <w:t>)</w:t>
      </w:r>
      <w:r w:rsidR="00B230D8" w:rsidRPr="002E1865">
        <w:rPr>
          <w:rFonts w:ascii="Arial" w:hAnsi="Arial" w:cs="Arial"/>
          <w:bCs/>
          <w:snapToGrid w:val="0"/>
          <w:sz w:val="22"/>
          <w:szCs w:val="22"/>
        </w:rPr>
        <w:t>.</w:t>
      </w:r>
    </w:p>
    <w:p w14:paraId="086482BE" w14:textId="22CB0C31" w:rsidR="005E2178" w:rsidRPr="000F64C9" w:rsidRDefault="005E2178" w:rsidP="005E2178">
      <w:pPr>
        <w:jc w:val="both"/>
        <w:rPr>
          <w:rFonts w:ascii="Arial" w:hAnsi="Arial" w:cs="Arial"/>
          <w:sz w:val="22"/>
          <w:szCs w:val="22"/>
        </w:rPr>
      </w:pPr>
      <w:r w:rsidRPr="000F64C9">
        <w:rPr>
          <w:rFonts w:ascii="Arial" w:hAnsi="Arial" w:cs="Arial"/>
          <w:sz w:val="22"/>
          <w:szCs w:val="22"/>
        </w:rPr>
        <w:t>Prijava projekta se podnosi putem pošte ili neposrednom predajom u šalter sal</w:t>
      </w:r>
      <w:r w:rsidR="002B3B74">
        <w:rPr>
          <w:rFonts w:ascii="Arial" w:hAnsi="Arial" w:cs="Arial"/>
          <w:sz w:val="22"/>
          <w:szCs w:val="22"/>
        </w:rPr>
        <w:t>i</w:t>
      </w:r>
      <w:r w:rsidRPr="000F64C9">
        <w:rPr>
          <w:rFonts w:ascii="Arial" w:hAnsi="Arial" w:cs="Arial"/>
          <w:sz w:val="22"/>
          <w:szCs w:val="22"/>
        </w:rPr>
        <w:t xml:space="preserve"> Općine Ključ, u zatvorenoj koverti, na adresu: Općina Ključ, Ulica Branilaca BiH 78, 79280 Ključ, sa naznakom: „Prijava na javni poziv OCD/NVO za predaju prijedloga projekta – ne otvarati prije zvaničnog otvaranja”. </w:t>
      </w:r>
    </w:p>
    <w:p w14:paraId="17A5D291" w14:textId="77777777" w:rsidR="00B640AE" w:rsidRPr="002E1865" w:rsidRDefault="00B640AE" w:rsidP="00B640AE">
      <w:pPr>
        <w:autoSpaceDE w:val="0"/>
        <w:autoSpaceDN w:val="0"/>
        <w:adjustRightInd w:val="0"/>
        <w:ind w:right="26"/>
        <w:jc w:val="both"/>
        <w:rPr>
          <w:rFonts w:ascii="Arial" w:hAnsi="Arial" w:cs="Arial"/>
          <w:sz w:val="22"/>
          <w:szCs w:val="22"/>
          <w:lang w:val="hr-HR"/>
        </w:rPr>
      </w:pPr>
      <w:r>
        <w:rPr>
          <w:rFonts w:ascii="Arial" w:hAnsi="Arial" w:cs="Arial"/>
          <w:bCs/>
          <w:sz w:val="22"/>
          <w:szCs w:val="22"/>
          <w:lang w:val="hr-HR"/>
        </w:rPr>
        <w:t>Prednja</w:t>
      </w:r>
      <w:r w:rsidRPr="00C820DB">
        <w:rPr>
          <w:rFonts w:ascii="Arial" w:hAnsi="Arial" w:cs="Arial"/>
          <w:bCs/>
          <w:sz w:val="22"/>
          <w:szCs w:val="22"/>
          <w:lang w:val="hr-HR"/>
        </w:rPr>
        <w:t xml:space="preserve"> strana koverte mora sadržavati puno ime i adresu </w:t>
      </w:r>
      <w:proofErr w:type="spellStart"/>
      <w:r w:rsidRPr="00C820DB">
        <w:rPr>
          <w:rFonts w:ascii="Arial" w:hAnsi="Arial" w:cs="Arial"/>
          <w:bCs/>
          <w:sz w:val="22"/>
          <w:szCs w:val="22"/>
          <w:lang w:val="hr-HR"/>
        </w:rPr>
        <w:t>aplikanta</w:t>
      </w:r>
      <w:proofErr w:type="spellEnd"/>
      <w:r>
        <w:rPr>
          <w:rFonts w:ascii="Arial" w:hAnsi="Arial" w:cs="Arial"/>
          <w:bCs/>
          <w:sz w:val="22"/>
          <w:szCs w:val="22"/>
          <w:lang w:val="hr-HR"/>
        </w:rPr>
        <w:t>.</w:t>
      </w:r>
      <w:r w:rsidRPr="00C820DB">
        <w:rPr>
          <w:rFonts w:ascii="Arial" w:hAnsi="Arial" w:cs="Arial"/>
          <w:bCs/>
          <w:sz w:val="22"/>
          <w:szCs w:val="22"/>
          <w:lang w:val="hr-HR"/>
        </w:rPr>
        <w:t xml:space="preserve"> </w:t>
      </w:r>
    </w:p>
    <w:p w14:paraId="5E6A0F34" w14:textId="5DEBB036" w:rsidR="009614AC" w:rsidRPr="000F64C9" w:rsidRDefault="009614AC" w:rsidP="00DC2867">
      <w:pPr>
        <w:pStyle w:val="Zaglavlje"/>
        <w:tabs>
          <w:tab w:val="center" w:pos="6480"/>
        </w:tabs>
        <w:ind w:right="26"/>
        <w:jc w:val="both"/>
        <w:rPr>
          <w:rFonts w:ascii="Arial" w:hAnsi="Arial" w:cs="Arial"/>
          <w:b/>
          <w:bCs/>
          <w:sz w:val="22"/>
          <w:szCs w:val="22"/>
          <w:u w:val="single"/>
        </w:rPr>
      </w:pPr>
      <w:r w:rsidRPr="00C820DB">
        <w:rPr>
          <w:rFonts w:ascii="Arial" w:hAnsi="Arial" w:cs="Arial"/>
          <w:bCs/>
          <w:sz w:val="22"/>
          <w:szCs w:val="22"/>
        </w:rPr>
        <w:t xml:space="preserve">Rok za predaju aplikacija </w:t>
      </w:r>
      <w:r w:rsidRPr="002E1865">
        <w:rPr>
          <w:rFonts w:ascii="Arial" w:hAnsi="Arial" w:cs="Arial"/>
          <w:bCs/>
          <w:sz w:val="22"/>
          <w:szCs w:val="22"/>
        </w:rPr>
        <w:t xml:space="preserve">je </w:t>
      </w:r>
      <w:r w:rsidR="00185421">
        <w:rPr>
          <w:rFonts w:ascii="Arial" w:hAnsi="Arial" w:cs="Arial"/>
          <w:bCs/>
          <w:sz w:val="22"/>
          <w:szCs w:val="22"/>
        </w:rPr>
        <w:t>29</w:t>
      </w:r>
      <w:r w:rsidRPr="002E1865">
        <w:rPr>
          <w:rFonts w:ascii="Arial" w:hAnsi="Arial" w:cs="Arial"/>
          <w:bCs/>
          <w:sz w:val="22"/>
          <w:szCs w:val="22"/>
        </w:rPr>
        <w:t xml:space="preserve">. </w:t>
      </w:r>
      <w:r w:rsidR="00B640AE">
        <w:rPr>
          <w:rFonts w:ascii="Arial" w:hAnsi="Arial" w:cs="Arial"/>
          <w:bCs/>
          <w:sz w:val="22"/>
          <w:szCs w:val="22"/>
        </w:rPr>
        <w:t>august</w:t>
      </w:r>
      <w:r w:rsidRPr="002E1865">
        <w:rPr>
          <w:rFonts w:ascii="Arial" w:hAnsi="Arial" w:cs="Arial"/>
          <w:bCs/>
          <w:sz w:val="22"/>
          <w:szCs w:val="22"/>
        </w:rPr>
        <w:t xml:space="preserve"> 202</w:t>
      </w:r>
      <w:r w:rsidR="005E2178" w:rsidRPr="002E1865">
        <w:rPr>
          <w:rFonts w:ascii="Arial" w:hAnsi="Arial" w:cs="Arial"/>
          <w:bCs/>
          <w:sz w:val="22"/>
          <w:szCs w:val="22"/>
        </w:rPr>
        <w:t>4</w:t>
      </w:r>
      <w:r w:rsidRPr="002E1865">
        <w:rPr>
          <w:rFonts w:ascii="Arial" w:hAnsi="Arial" w:cs="Arial"/>
          <w:bCs/>
          <w:sz w:val="22"/>
          <w:szCs w:val="22"/>
        </w:rPr>
        <w:t xml:space="preserve">. godine, do 15,00 sati. </w:t>
      </w:r>
      <w:r w:rsidRPr="00C820DB">
        <w:rPr>
          <w:rFonts w:ascii="Arial" w:hAnsi="Arial" w:cs="Arial"/>
          <w:bCs/>
          <w:sz w:val="22"/>
          <w:szCs w:val="22"/>
        </w:rPr>
        <w:t>Aplikacije dostavljene nakon navedenog roka će biti razmatrane jedino u slučaju da poštanski žig ukazuje na datum slanja prije zvaničnog isteka roka.</w:t>
      </w:r>
    </w:p>
    <w:p w14:paraId="25D63840" w14:textId="77777777" w:rsidR="00763E71" w:rsidRPr="00C820DB" w:rsidRDefault="00763E71" w:rsidP="00CA6BDE">
      <w:pPr>
        <w:autoSpaceDE w:val="0"/>
        <w:autoSpaceDN w:val="0"/>
        <w:adjustRightInd w:val="0"/>
        <w:ind w:right="26"/>
        <w:jc w:val="both"/>
        <w:rPr>
          <w:rFonts w:ascii="Arial" w:hAnsi="Arial" w:cs="Arial"/>
          <w:bCs/>
          <w:sz w:val="22"/>
          <w:szCs w:val="22"/>
          <w:lang w:val="hr-HR"/>
        </w:rPr>
      </w:pPr>
      <w:r w:rsidRPr="00C820DB">
        <w:rPr>
          <w:rFonts w:ascii="Arial" w:hAnsi="Arial" w:cs="Arial"/>
          <w:bCs/>
          <w:sz w:val="22"/>
          <w:szCs w:val="22"/>
          <w:lang w:val="hr-HR"/>
        </w:rPr>
        <w:t xml:space="preserve">Aplikacije poslane na bilo koji drugi način (npr. e-mailom) </w:t>
      </w:r>
      <w:r w:rsidRPr="002E1865">
        <w:rPr>
          <w:rFonts w:ascii="Arial" w:hAnsi="Arial" w:cs="Arial"/>
          <w:sz w:val="22"/>
          <w:szCs w:val="22"/>
          <w:lang w:val="hr-HR"/>
        </w:rPr>
        <w:t>neće biti uzete u razmatranje.</w:t>
      </w:r>
      <w:r w:rsidRPr="00C820DB">
        <w:rPr>
          <w:rFonts w:ascii="Arial" w:hAnsi="Arial" w:cs="Arial"/>
          <w:bCs/>
          <w:sz w:val="22"/>
          <w:szCs w:val="22"/>
          <w:lang w:val="hr-HR"/>
        </w:rPr>
        <w:t xml:space="preserve"> </w:t>
      </w:r>
    </w:p>
    <w:p w14:paraId="6956C23E" w14:textId="77777777" w:rsidR="00763E71" w:rsidRPr="00C820DB" w:rsidRDefault="000F64C9" w:rsidP="00CA6BDE">
      <w:pPr>
        <w:autoSpaceDE w:val="0"/>
        <w:autoSpaceDN w:val="0"/>
        <w:adjustRightInd w:val="0"/>
        <w:ind w:right="26"/>
        <w:jc w:val="both"/>
        <w:rPr>
          <w:rFonts w:ascii="Arial" w:hAnsi="Arial" w:cs="Arial"/>
          <w:bCs/>
          <w:sz w:val="22"/>
          <w:szCs w:val="22"/>
          <w:lang w:val="hr-HR"/>
        </w:rPr>
      </w:pPr>
      <w:r>
        <w:rPr>
          <w:rFonts w:ascii="Arial" w:hAnsi="Arial" w:cs="Arial"/>
          <w:bCs/>
          <w:sz w:val="22"/>
          <w:szCs w:val="22"/>
          <w:lang w:val="hr-HR"/>
        </w:rPr>
        <w:t>Općina Ključ će</w:t>
      </w:r>
      <w:r w:rsidR="00763E71" w:rsidRPr="00C820DB">
        <w:rPr>
          <w:rFonts w:ascii="Arial" w:hAnsi="Arial" w:cs="Arial"/>
          <w:bCs/>
          <w:sz w:val="22"/>
          <w:szCs w:val="22"/>
          <w:lang w:val="hr-HR"/>
        </w:rPr>
        <w:t xml:space="preserve"> voditi urednu evidenciju o primljen</w:t>
      </w:r>
      <w:r w:rsidR="001E5A7C" w:rsidRPr="00C820DB">
        <w:rPr>
          <w:rFonts w:ascii="Arial" w:hAnsi="Arial" w:cs="Arial"/>
          <w:bCs/>
          <w:sz w:val="22"/>
          <w:szCs w:val="22"/>
          <w:lang w:val="hr-HR"/>
        </w:rPr>
        <w:t>im</w:t>
      </w:r>
      <w:r w:rsidR="00763E71" w:rsidRPr="00C820DB">
        <w:rPr>
          <w:rFonts w:ascii="Arial" w:hAnsi="Arial" w:cs="Arial"/>
          <w:bCs/>
          <w:sz w:val="22"/>
          <w:szCs w:val="22"/>
          <w:lang w:val="hr-HR"/>
        </w:rPr>
        <w:t xml:space="preserve"> pošilj</w:t>
      </w:r>
      <w:r w:rsidR="001E5A7C" w:rsidRPr="00C820DB">
        <w:rPr>
          <w:rFonts w:ascii="Arial" w:hAnsi="Arial" w:cs="Arial"/>
          <w:bCs/>
          <w:sz w:val="22"/>
          <w:szCs w:val="22"/>
          <w:lang w:val="hr-HR"/>
        </w:rPr>
        <w:t>kama</w:t>
      </w:r>
      <w:r w:rsidR="00763E71" w:rsidRPr="00C820DB">
        <w:rPr>
          <w:rFonts w:ascii="Arial" w:hAnsi="Arial" w:cs="Arial"/>
          <w:bCs/>
          <w:sz w:val="22"/>
          <w:szCs w:val="22"/>
          <w:lang w:val="hr-HR"/>
        </w:rPr>
        <w:t xml:space="preserve"> i izdavati potvrde o prijemu.</w:t>
      </w:r>
    </w:p>
    <w:p w14:paraId="4066C241" w14:textId="77777777" w:rsidR="00A5222A" w:rsidRDefault="00763E71" w:rsidP="00CA6BDE">
      <w:pPr>
        <w:autoSpaceDE w:val="0"/>
        <w:autoSpaceDN w:val="0"/>
        <w:adjustRightInd w:val="0"/>
        <w:ind w:right="26"/>
        <w:jc w:val="both"/>
        <w:rPr>
          <w:rFonts w:ascii="Arial" w:hAnsi="Arial" w:cs="Arial"/>
          <w:sz w:val="22"/>
          <w:szCs w:val="22"/>
          <w:lang w:val="hr-HR"/>
        </w:rPr>
      </w:pPr>
      <w:proofErr w:type="spellStart"/>
      <w:r w:rsidRPr="00C820DB">
        <w:rPr>
          <w:rFonts w:ascii="Arial" w:hAnsi="Arial" w:cs="Arial"/>
          <w:sz w:val="22"/>
          <w:szCs w:val="22"/>
          <w:lang w:val="hr-HR"/>
        </w:rPr>
        <w:t>Aplikanti</w:t>
      </w:r>
      <w:r w:rsidR="009C1E82" w:rsidRPr="00C820DB">
        <w:rPr>
          <w:rFonts w:ascii="Arial" w:hAnsi="Arial" w:cs="Arial"/>
          <w:sz w:val="22"/>
          <w:szCs w:val="22"/>
          <w:lang w:val="hr-HR"/>
        </w:rPr>
        <w:t>ma</w:t>
      </w:r>
      <w:proofErr w:type="spellEnd"/>
      <w:r w:rsidR="000F64C9">
        <w:rPr>
          <w:rFonts w:ascii="Arial" w:hAnsi="Arial" w:cs="Arial"/>
          <w:sz w:val="22"/>
          <w:szCs w:val="22"/>
          <w:lang w:val="hr-HR"/>
        </w:rPr>
        <w:t xml:space="preserve"> </w:t>
      </w:r>
      <w:r w:rsidR="21665C92" w:rsidRPr="00C820DB">
        <w:rPr>
          <w:rFonts w:ascii="Arial" w:hAnsi="Arial" w:cs="Arial"/>
          <w:sz w:val="22"/>
          <w:szCs w:val="22"/>
          <w:lang w:val="hr-HR"/>
        </w:rPr>
        <w:t>se preporučuje da</w:t>
      </w:r>
      <w:r w:rsidRPr="00C820DB">
        <w:rPr>
          <w:rFonts w:ascii="Arial" w:hAnsi="Arial" w:cs="Arial"/>
          <w:sz w:val="22"/>
          <w:szCs w:val="22"/>
          <w:lang w:val="hr-HR"/>
        </w:rPr>
        <w:t xml:space="preserve"> prije predaje prijedloga projekta </w:t>
      </w:r>
      <w:r w:rsidR="00895EDC" w:rsidRPr="00C820DB">
        <w:rPr>
          <w:rFonts w:ascii="Arial" w:hAnsi="Arial" w:cs="Arial"/>
          <w:sz w:val="22"/>
          <w:szCs w:val="22"/>
          <w:lang w:val="hr-HR"/>
        </w:rPr>
        <w:t>p</w:t>
      </w:r>
      <w:r w:rsidR="5410D719" w:rsidRPr="00C820DB">
        <w:rPr>
          <w:rFonts w:ascii="Arial" w:hAnsi="Arial" w:cs="Arial"/>
          <w:sz w:val="22"/>
          <w:szCs w:val="22"/>
          <w:lang w:val="hr-HR"/>
        </w:rPr>
        <w:t>rovjere</w:t>
      </w:r>
      <w:r w:rsidRPr="00C820DB">
        <w:rPr>
          <w:rFonts w:ascii="Arial" w:hAnsi="Arial" w:cs="Arial"/>
          <w:sz w:val="22"/>
          <w:szCs w:val="22"/>
          <w:lang w:val="hr-HR"/>
        </w:rPr>
        <w:t xml:space="preserve"> da je aplikacija kompletna, tako što će ispuniti listu za provjeru (</w:t>
      </w:r>
      <w:r w:rsidR="006006EF" w:rsidRPr="00C820DB">
        <w:rPr>
          <w:rFonts w:ascii="Arial" w:hAnsi="Arial" w:cs="Arial"/>
          <w:sz w:val="22"/>
          <w:szCs w:val="22"/>
          <w:lang w:val="hr-HR"/>
        </w:rPr>
        <w:t>A</w:t>
      </w:r>
      <w:r w:rsidRPr="00C820DB">
        <w:rPr>
          <w:rFonts w:ascii="Arial" w:hAnsi="Arial" w:cs="Arial"/>
          <w:sz w:val="22"/>
          <w:szCs w:val="22"/>
          <w:lang w:val="hr-HR"/>
        </w:rPr>
        <w:t xml:space="preserve">neks </w:t>
      </w:r>
      <w:r w:rsidR="00A763F7" w:rsidRPr="00C820DB">
        <w:rPr>
          <w:rFonts w:ascii="Arial" w:hAnsi="Arial" w:cs="Arial"/>
          <w:sz w:val="22"/>
          <w:szCs w:val="22"/>
          <w:lang w:val="hr-HR"/>
        </w:rPr>
        <w:t>10</w:t>
      </w:r>
      <w:r w:rsidRPr="00C820DB">
        <w:rPr>
          <w:rFonts w:ascii="Arial" w:hAnsi="Arial" w:cs="Arial"/>
          <w:sz w:val="22"/>
          <w:szCs w:val="22"/>
          <w:lang w:val="hr-HR"/>
        </w:rPr>
        <w:t>) koja je sastavni dio aplikacije.</w:t>
      </w:r>
    </w:p>
    <w:p w14:paraId="41370983" w14:textId="77777777" w:rsidR="007B368F" w:rsidRPr="00D70660" w:rsidRDefault="007B368F" w:rsidP="00CA6BDE">
      <w:pPr>
        <w:autoSpaceDE w:val="0"/>
        <w:autoSpaceDN w:val="0"/>
        <w:adjustRightInd w:val="0"/>
        <w:ind w:right="26"/>
        <w:jc w:val="both"/>
        <w:rPr>
          <w:rFonts w:ascii="Arial" w:hAnsi="Arial" w:cs="Arial"/>
          <w:sz w:val="22"/>
          <w:szCs w:val="22"/>
          <w:lang w:val="hr-HR"/>
        </w:rPr>
      </w:pPr>
    </w:p>
    <w:p w14:paraId="7774AE85" w14:textId="78F94148" w:rsidR="00763E71" w:rsidRPr="00FA32F2" w:rsidRDefault="00FA32F2" w:rsidP="00FA32F2">
      <w:pPr>
        <w:autoSpaceDE w:val="0"/>
        <w:autoSpaceDN w:val="0"/>
        <w:adjustRightInd w:val="0"/>
        <w:ind w:right="26"/>
        <w:jc w:val="both"/>
        <w:outlineLvl w:val="0"/>
        <w:rPr>
          <w:rFonts w:ascii="Arial" w:hAnsi="Arial" w:cs="Arial"/>
          <w:b/>
          <w:bCs/>
          <w:sz w:val="22"/>
          <w:szCs w:val="22"/>
          <w:u w:val="single"/>
          <w:lang w:val="hr-HR"/>
        </w:rPr>
      </w:pPr>
      <w:r w:rsidRPr="00FA32F2">
        <w:rPr>
          <w:rFonts w:ascii="Arial" w:hAnsi="Arial" w:cs="Arial"/>
          <w:b/>
          <w:bCs/>
          <w:sz w:val="22"/>
          <w:szCs w:val="22"/>
          <w:lang w:val="hr-HR"/>
        </w:rPr>
        <w:t xml:space="preserve">15. </w:t>
      </w:r>
      <w:r w:rsidR="00763E71" w:rsidRPr="00FA32F2">
        <w:rPr>
          <w:rFonts w:ascii="Arial" w:hAnsi="Arial" w:cs="Arial"/>
          <w:b/>
          <w:bCs/>
          <w:sz w:val="22"/>
          <w:szCs w:val="22"/>
          <w:u w:val="single"/>
          <w:lang w:val="hr-HR"/>
        </w:rPr>
        <w:t>Dodatne informacije</w:t>
      </w:r>
    </w:p>
    <w:p w14:paraId="52580C8A" w14:textId="155FAD76" w:rsidR="00AF2FA9" w:rsidRPr="00C820DB" w:rsidRDefault="009173CB" w:rsidP="009173CB">
      <w:pPr>
        <w:pStyle w:val="Zaglavlje"/>
        <w:tabs>
          <w:tab w:val="clear" w:pos="4680"/>
          <w:tab w:val="clear" w:pos="9360"/>
          <w:tab w:val="left" w:pos="270"/>
          <w:tab w:val="center" w:pos="4536"/>
          <w:tab w:val="center" w:pos="6480"/>
          <w:tab w:val="center" w:pos="8640"/>
          <w:tab w:val="right" w:pos="9072"/>
        </w:tabs>
        <w:spacing w:after="0"/>
        <w:ind w:right="-180"/>
        <w:jc w:val="both"/>
        <w:rPr>
          <w:rFonts w:ascii="Arial" w:hAnsi="Arial" w:cs="Arial"/>
          <w:bCs/>
          <w:sz w:val="22"/>
          <w:szCs w:val="22"/>
        </w:rPr>
      </w:pPr>
      <w:r w:rsidRPr="00C820DB">
        <w:rPr>
          <w:rFonts w:ascii="Arial" w:hAnsi="Arial" w:cs="Arial"/>
          <w:sz w:val="22"/>
          <w:szCs w:val="22"/>
        </w:rPr>
        <w:t>Informativni sastanak</w:t>
      </w:r>
      <w:r w:rsidR="007B368F">
        <w:rPr>
          <w:rFonts w:ascii="Arial" w:hAnsi="Arial" w:cs="Arial"/>
          <w:sz w:val="22"/>
          <w:szCs w:val="22"/>
        </w:rPr>
        <w:t xml:space="preserve"> u vezi </w:t>
      </w:r>
      <w:r w:rsidR="00765FB0">
        <w:rPr>
          <w:rFonts w:ascii="Arial" w:hAnsi="Arial" w:cs="Arial"/>
          <w:sz w:val="22"/>
          <w:szCs w:val="22"/>
        </w:rPr>
        <w:t xml:space="preserve">javnog </w:t>
      </w:r>
      <w:r w:rsidR="007B368F">
        <w:rPr>
          <w:rFonts w:ascii="Arial" w:hAnsi="Arial" w:cs="Arial"/>
          <w:sz w:val="22"/>
          <w:szCs w:val="22"/>
        </w:rPr>
        <w:t>poziv</w:t>
      </w:r>
      <w:r w:rsidR="00765FB0">
        <w:rPr>
          <w:rFonts w:ascii="Arial" w:hAnsi="Arial" w:cs="Arial"/>
          <w:sz w:val="22"/>
          <w:szCs w:val="22"/>
        </w:rPr>
        <w:t>a sa</w:t>
      </w:r>
      <w:r w:rsidR="007B368F">
        <w:rPr>
          <w:rFonts w:ascii="Arial" w:hAnsi="Arial" w:cs="Arial"/>
          <w:sz w:val="22"/>
          <w:szCs w:val="22"/>
        </w:rPr>
        <w:t xml:space="preserve"> potencijalnim podnosi</w:t>
      </w:r>
      <w:r w:rsidR="002E1865">
        <w:rPr>
          <w:rFonts w:ascii="Arial" w:hAnsi="Arial" w:cs="Arial"/>
          <w:sz w:val="22"/>
          <w:szCs w:val="22"/>
        </w:rPr>
        <w:t>oc</w:t>
      </w:r>
      <w:r w:rsidR="007B368F">
        <w:rPr>
          <w:rFonts w:ascii="Arial" w:hAnsi="Arial" w:cs="Arial"/>
          <w:sz w:val="22"/>
          <w:szCs w:val="22"/>
        </w:rPr>
        <w:t xml:space="preserve">ima za predaju prijedloga projekta </w:t>
      </w:r>
      <w:r w:rsidRPr="002E1865">
        <w:rPr>
          <w:rFonts w:ascii="Arial" w:hAnsi="Arial" w:cs="Arial"/>
          <w:sz w:val="22"/>
          <w:szCs w:val="22"/>
        </w:rPr>
        <w:t>„Otvoreni dan“</w:t>
      </w:r>
      <w:r w:rsidRPr="00C820DB">
        <w:rPr>
          <w:rFonts w:ascii="Arial" w:hAnsi="Arial" w:cs="Arial"/>
          <w:sz w:val="22"/>
          <w:szCs w:val="22"/>
        </w:rPr>
        <w:t xml:space="preserve"> </w:t>
      </w:r>
      <w:r w:rsidR="000813DE">
        <w:rPr>
          <w:rFonts w:ascii="Arial" w:hAnsi="Arial" w:cs="Arial"/>
          <w:sz w:val="22"/>
          <w:szCs w:val="22"/>
        </w:rPr>
        <w:t xml:space="preserve">održaće se u </w:t>
      </w:r>
      <w:r w:rsidR="002E1865">
        <w:rPr>
          <w:rFonts w:ascii="Arial" w:hAnsi="Arial" w:cs="Arial"/>
          <w:sz w:val="22"/>
          <w:szCs w:val="22"/>
        </w:rPr>
        <w:t>O</w:t>
      </w:r>
      <w:r w:rsidR="000813DE">
        <w:rPr>
          <w:rFonts w:ascii="Arial" w:hAnsi="Arial" w:cs="Arial"/>
          <w:sz w:val="22"/>
          <w:szCs w:val="22"/>
        </w:rPr>
        <w:t xml:space="preserve">pćini </w:t>
      </w:r>
      <w:r w:rsidR="007B368F">
        <w:rPr>
          <w:rFonts w:ascii="Arial" w:hAnsi="Arial" w:cs="Arial"/>
          <w:sz w:val="22"/>
          <w:szCs w:val="22"/>
        </w:rPr>
        <w:t>Ključ tokom trajanja javnog poziva</w:t>
      </w:r>
      <w:r w:rsidR="000813DE">
        <w:rPr>
          <w:rFonts w:ascii="Arial" w:hAnsi="Arial" w:cs="Arial"/>
          <w:sz w:val="22"/>
          <w:szCs w:val="22"/>
        </w:rPr>
        <w:t>, ukoliko se za njim tokom tra</w:t>
      </w:r>
      <w:r w:rsidR="002E1865">
        <w:rPr>
          <w:rFonts w:ascii="Arial" w:hAnsi="Arial" w:cs="Arial"/>
          <w:sz w:val="22"/>
          <w:szCs w:val="22"/>
        </w:rPr>
        <w:t>ja</w:t>
      </w:r>
      <w:r w:rsidR="000813DE">
        <w:rPr>
          <w:rFonts w:ascii="Arial" w:hAnsi="Arial" w:cs="Arial"/>
          <w:sz w:val="22"/>
          <w:szCs w:val="22"/>
        </w:rPr>
        <w:t>nja javnog poziva ukaže potreba.</w:t>
      </w:r>
      <w:r w:rsidRPr="00C820DB">
        <w:rPr>
          <w:rStyle w:val="normaltextrun"/>
          <w:rFonts w:ascii="Arial" w:hAnsi="Arial" w:cs="Arial"/>
          <w:b/>
          <w:bCs/>
          <w:color w:val="000000"/>
          <w:sz w:val="22"/>
          <w:szCs w:val="22"/>
          <w:shd w:val="clear" w:color="auto" w:fill="FFFFFF"/>
        </w:rPr>
        <w:t xml:space="preserve"> </w:t>
      </w:r>
      <w:r w:rsidRPr="00C820DB">
        <w:rPr>
          <w:rFonts w:ascii="Arial" w:hAnsi="Arial" w:cs="Arial"/>
          <w:sz w:val="22"/>
          <w:szCs w:val="22"/>
        </w:rPr>
        <w:t>Potencijalni aplikanti će tokom sastanka biti detaljnije upoznati sa pozivom, načinom prijavljivanja, kriterijima, itd.</w:t>
      </w:r>
    </w:p>
    <w:p w14:paraId="16E5FD73" w14:textId="77777777" w:rsidR="0066735F" w:rsidRPr="00C820DB" w:rsidRDefault="0066735F" w:rsidP="0066735F">
      <w:pPr>
        <w:tabs>
          <w:tab w:val="left" w:pos="270"/>
          <w:tab w:val="center" w:pos="4536"/>
          <w:tab w:val="center" w:pos="6480"/>
          <w:tab w:val="center" w:pos="8640"/>
          <w:tab w:val="right" w:pos="9072"/>
        </w:tabs>
        <w:spacing w:after="0"/>
        <w:ind w:right="-180"/>
        <w:jc w:val="both"/>
        <w:rPr>
          <w:rFonts w:ascii="Arial" w:hAnsi="Arial" w:cs="Arial"/>
          <w:bCs/>
          <w:sz w:val="22"/>
          <w:szCs w:val="22"/>
          <w:lang w:val="hr-HR"/>
        </w:rPr>
      </w:pPr>
    </w:p>
    <w:p w14:paraId="565ABC67" w14:textId="32E260DB" w:rsidR="00C8175E" w:rsidRDefault="00131997" w:rsidP="00CA6BDE">
      <w:pPr>
        <w:autoSpaceDE w:val="0"/>
        <w:autoSpaceDN w:val="0"/>
        <w:adjustRightInd w:val="0"/>
        <w:ind w:right="26"/>
        <w:jc w:val="both"/>
        <w:rPr>
          <w:rFonts w:ascii="Arial" w:hAnsi="Arial" w:cs="Arial"/>
          <w:bCs/>
          <w:sz w:val="22"/>
          <w:szCs w:val="22"/>
          <w:lang w:val="hr-HR"/>
        </w:rPr>
      </w:pPr>
      <w:r w:rsidRPr="007F4686">
        <w:rPr>
          <w:rFonts w:ascii="Arial" w:hAnsi="Arial" w:cs="Arial"/>
          <w:bCs/>
          <w:sz w:val="22"/>
          <w:szCs w:val="22"/>
          <w:lang w:val="hr-HR"/>
        </w:rPr>
        <w:t>Pitanja u vezi sa javnim pozivom se mogu postaviti putem e-mail adrese</w:t>
      </w:r>
      <w:r w:rsidR="000F64C9" w:rsidRPr="007F4686">
        <w:rPr>
          <w:rFonts w:ascii="Arial" w:hAnsi="Arial" w:cs="Arial"/>
          <w:bCs/>
          <w:sz w:val="22"/>
          <w:szCs w:val="22"/>
          <w:lang w:val="hr-HR"/>
        </w:rPr>
        <w:t xml:space="preserve">: </w:t>
      </w:r>
      <w:hyperlink r:id="rId14" w:history="1">
        <w:r w:rsidR="00113600" w:rsidRPr="007F4686">
          <w:rPr>
            <w:rStyle w:val="Hiperveza"/>
            <w:rFonts w:ascii="Arial" w:hAnsi="Arial" w:cs="Arial"/>
            <w:bCs/>
            <w:color w:val="auto"/>
            <w:sz w:val="22"/>
            <w:szCs w:val="22"/>
            <w:u w:val="none"/>
          </w:rPr>
          <w:t>drustvene.djelatnosti.kljuc@gmail.com</w:t>
        </w:r>
      </w:hyperlink>
      <w:r w:rsidRPr="007F4686">
        <w:rPr>
          <w:rFonts w:ascii="Arial" w:hAnsi="Arial" w:cs="Arial"/>
          <w:bCs/>
          <w:sz w:val="22"/>
          <w:szCs w:val="22"/>
          <w:lang w:val="hr-HR"/>
        </w:rPr>
        <w:t xml:space="preserve">. Pitanja se mogu postavljati do </w:t>
      </w:r>
      <w:r w:rsidR="00185421">
        <w:rPr>
          <w:rFonts w:ascii="Arial" w:hAnsi="Arial" w:cs="Arial"/>
          <w:bCs/>
          <w:sz w:val="22"/>
          <w:szCs w:val="22"/>
        </w:rPr>
        <w:t>23</w:t>
      </w:r>
      <w:bookmarkStart w:id="1" w:name="_GoBack"/>
      <w:bookmarkEnd w:id="1"/>
      <w:r w:rsidR="00B52F97" w:rsidRPr="007F4686">
        <w:rPr>
          <w:rFonts w:ascii="Arial" w:hAnsi="Arial" w:cs="Arial"/>
          <w:bCs/>
          <w:sz w:val="22"/>
          <w:szCs w:val="22"/>
        </w:rPr>
        <w:t xml:space="preserve">. </w:t>
      </w:r>
      <w:r w:rsidR="00765FB0">
        <w:rPr>
          <w:rFonts w:ascii="Arial" w:hAnsi="Arial" w:cs="Arial"/>
          <w:bCs/>
          <w:sz w:val="22"/>
          <w:szCs w:val="22"/>
        </w:rPr>
        <w:t>augusta</w:t>
      </w:r>
      <w:r w:rsidR="00960880" w:rsidRPr="007F4686">
        <w:rPr>
          <w:rFonts w:ascii="Arial" w:hAnsi="Arial" w:cs="Arial"/>
          <w:bCs/>
          <w:sz w:val="22"/>
          <w:szCs w:val="22"/>
        </w:rPr>
        <w:t xml:space="preserve"> 202</w:t>
      </w:r>
      <w:r w:rsidR="00113600" w:rsidRPr="007F4686">
        <w:rPr>
          <w:rFonts w:ascii="Arial" w:hAnsi="Arial" w:cs="Arial"/>
          <w:bCs/>
          <w:sz w:val="22"/>
          <w:szCs w:val="22"/>
        </w:rPr>
        <w:t>4</w:t>
      </w:r>
      <w:r w:rsidR="00960880" w:rsidRPr="007F4686">
        <w:rPr>
          <w:rFonts w:ascii="Arial" w:hAnsi="Arial" w:cs="Arial"/>
          <w:bCs/>
          <w:sz w:val="22"/>
          <w:szCs w:val="22"/>
        </w:rPr>
        <w:t>. godine</w:t>
      </w:r>
      <w:r w:rsidRPr="007F4686">
        <w:rPr>
          <w:rFonts w:ascii="Arial" w:hAnsi="Arial" w:cs="Arial"/>
          <w:bCs/>
          <w:sz w:val="22"/>
          <w:szCs w:val="22"/>
          <w:lang w:val="hr-HR"/>
        </w:rPr>
        <w:t>.</w:t>
      </w:r>
      <w:r w:rsidR="00113600" w:rsidRPr="007F4686">
        <w:rPr>
          <w:rFonts w:ascii="Arial" w:hAnsi="Arial" w:cs="Arial"/>
          <w:bCs/>
          <w:sz w:val="22"/>
          <w:szCs w:val="22"/>
          <w:lang w:val="hr-HR"/>
        </w:rPr>
        <w:t xml:space="preserve"> </w:t>
      </w:r>
      <w:r w:rsidRPr="007F4686">
        <w:rPr>
          <w:rFonts w:ascii="Arial" w:hAnsi="Arial" w:cs="Arial"/>
          <w:bCs/>
          <w:sz w:val="22"/>
          <w:szCs w:val="22"/>
          <w:lang w:val="hr-HR"/>
        </w:rPr>
        <w:t>Odgovori na upite će biti dostavljeni u pisanoj formi unutar tri radna dana od primanja upita.</w:t>
      </w:r>
    </w:p>
    <w:p w14:paraId="71FAA570" w14:textId="77777777" w:rsidR="00C8175E" w:rsidRPr="00C820DB" w:rsidRDefault="00C8175E" w:rsidP="00CA6BDE">
      <w:pPr>
        <w:autoSpaceDE w:val="0"/>
        <w:autoSpaceDN w:val="0"/>
        <w:adjustRightInd w:val="0"/>
        <w:ind w:right="26"/>
        <w:jc w:val="both"/>
        <w:rPr>
          <w:rFonts w:ascii="Arial" w:hAnsi="Arial" w:cs="Arial"/>
          <w:bCs/>
          <w:sz w:val="22"/>
          <w:szCs w:val="22"/>
          <w:lang w:val="hr-HR"/>
        </w:rPr>
      </w:pPr>
    </w:p>
    <w:p w14:paraId="37A9BAB7" w14:textId="0D68E756" w:rsidR="0009794F" w:rsidRPr="00FA32F2" w:rsidRDefault="00FA32F2" w:rsidP="00FA32F2">
      <w:pPr>
        <w:autoSpaceDE w:val="0"/>
        <w:autoSpaceDN w:val="0"/>
        <w:adjustRightInd w:val="0"/>
        <w:ind w:right="26"/>
        <w:jc w:val="both"/>
        <w:outlineLvl w:val="0"/>
        <w:rPr>
          <w:rFonts w:ascii="Arial" w:hAnsi="Arial" w:cs="Arial"/>
          <w:b/>
          <w:bCs/>
          <w:sz w:val="22"/>
          <w:szCs w:val="22"/>
          <w:u w:val="single"/>
          <w:lang w:val="hr-HR"/>
        </w:rPr>
      </w:pPr>
      <w:r w:rsidRPr="00FA32F2">
        <w:rPr>
          <w:rFonts w:ascii="Arial" w:hAnsi="Arial" w:cs="Arial"/>
          <w:b/>
          <w:bCs/>
          <w:sz w:val="22"/>
          <w:szCs w:val="22"/>
          <w:lang w:val="hr-HR"/>
        </w:rPr>
        <w:t xml:space="preserve">16. </w:t>
      </w:r>
      <w:r w:rsidR="00763E71" w:rsidRPr="00FA32F2">
        <w:rPr>
          <w:rFonts w:ascii="Arial" w:hAnsi="Arial" w:cs="Arial"/>
          <w:b/>
          <w:bCs/>
          <w:sz w:val="22"/>
          <w:szCs w:val="22"/>
          <w:u w:val="single"/>
          <w:lang w:val="hr-HR"/>
        </w:rPr>
        <w:t>Evaluacija i odabir prijedloga projekata</w:t>
      </w:r>
    </w:p>
    <w:p w14:paraId="1B63E9FD" w14:textId="544CC6C7" w:rsidR="008F2130" w:rsidRPr="008F2130" w:rsidRDefault="0009794F" w:rsidP="008F2130">
      <w:pPr>
        <w:spacing w:after="0"/>
        <w:rPr>
          <w:rFonts w:ascii="Arial" w:hAnsi="Arial" w:cs="Arial"/>
          <w:b/>
        </w:rPr>
      </w:pPr>
      <w:r w:rsidRPr="000D11ED">
        <w:rPr>
          <w:rFonts w:ascii="Arial" w:hAnsi="Arial" w:cs="Arial"/>
          <w:sz w:val="22"/>
          <w:szCs w:val="22"/>
        </w:rPr>
        <w:t xml:space="preserve">(1) Projektni prijedlozi se ocjenjuju u skladu sa kriterijima utvrđenim </w:t>
      </w:r>
      <w:r w:rsidR="008F2130">
        <w:rPr>
          <w:rFonts w:ascii="Arial" w:hAnsi="Arial" w:cs="Arial"/>
          <w:bCs/>
          <w:sz w:val="22"/>
          <w:szCs w:val="22"/>
        </w:rPr>
        <w:t>O</w:t>
      </w:r>
      <w:r w:rsidR="008F2130" w:rsidRPr="008F2130">
        <w:rPr>
          <w:rFonts w:ascii="Arial" w:hAnsi="Arial" w:cs="Arial"/>
          <w:bCs/>
          <w:sz w:val="22"/>
          <w:szCs w:val="22"/>
        </w:rPr>
        <w:t>dluk</w:t>
      </w:r>
      <w:r w:rsidR="008F2130">
        <w:rPr>
          <w:rFonts w:ascii="Arial" w:hAnsi="Arial" w:cs="Arial"/>
          <w:bCs/>
          <w:sz w:val="22"/>
          <w:szCs w:val="22"/>
        </w:rPr>
        <w:t>om</w:t>
      </w:r>
      <w:r w:rsidR="008F2130">
        <w:rPr>
          <w:rFonts w:ascii="Arial" w:hAnsi="Arial" w:cs="Arial"/>
          <w:b/>
        </w:rPr>
        <w:t xml:space="preserve"> </w:t>
      </w:r>
      <w:r w:rsidR="008F2130" w:rsidRPr="008F2130">
        <w:rPr>
          <w:rFonts w:ascii="Arial" w:hAnsi="Arial" w:cs="Arial"/>
          <w:bCs/>
          <w:sz w:val="22"/>
          <w:szCs w:val="22"/>
        </w:rPr>
        <w:t>o način</w:t>
      </w:r>
      <w:r w:rsidR="008F2130">
        <w:rPr>
          <w:rFonts w:ascii="Arial" w:hAnsi="Arial" w:cs="Arial"/>
          <w:bCs/>
          <w:sz w:val="22"/>
          <w:szCs w:val="22"/>
        </w:rPr>
        <w:t xml:space="preserve">u </w:t>
      </w:r>
      <w:r w:rsidR="008F2130" w:rsidRPr="008F2130">
        <w:rPr>
          <w:rFonts w:ascii="Arial" w:hAnsi="Arial" w:cs="Arial"/>
          <w:bCs/>
          <w:sz w:val="22"/>
          <w:szCs w:val="22"/>
        </w:rPr>
        <w:t>odabira i praćenju realizacije</w:t>
      </w:r>
      <w:r w:rsidR="008F2130">
        <w:rPr>
          <w:rFonts w:ascii="Arial" w:hAnsi="Arial" w:cs="Arial"/>
          <w:b/>
        </w:rPr>
        <w:t xml:space="preserve"> </w:t>
      </w:r>
      <w:r w:rsidR="008F2130" w:rsidRPr="008F2130">
        <w:rPr>
          <w:rFonts w:ascii="Arial" w:hAnsi="Arial" w:cs="Arial"/>
          <w:bCs/>
          <w:sz w:val="22"/>
          <w:szCs w:val="22"/>
        </w:rPr>
        <w:t>projekata organizacija civilnog društva</w:t>
      </w:r>
      <w:r w:rsidR="008F2130">
        <w:rPr>
          <w:rFonts w:ascii="Arial" w:hAnsi="Arial" w:cs="Arial"/>
          <w:bCs/>
          <w:sz w:val="22"/>
          <w:szCs w:val="22"/>
        </w:rPr>
        <w:t xml:space="preserve"> Općine Ključ.</w:t>
      </w:r>
    </w:p>
    <w:p w14:paraId="6D784310" w14:textId="77777777" w:rsidR="0009794F" w:rsidRPr="000D11ED" w:rsidRDefault="0009794F" w:rsidP="0009794F">
      <w:pPr>
        <w:spacing w:after="0"/>
        <w:jc w:val="both"/>
        <w:rPr>
          <w:rFonts w:ascii="Arial" w:hAnsi="Arial" w:cs="Arial"/>
          <w:sz w:val="22"/>
          <w:szCs w:val="22"/>
        </w:rPr>
      </w:pPr>
      <w:r w:rsidRPr="000D11ED">
        <w:rPr>
          <w:rFonts w:ascii="Arial" w:hAnsi="Arial" w:cs="Arial"/>
          <w:sz w:val="22"/>
          <w:szCs w:val="22"/>
        </w:rPr>
        <w:t>(2) Postupak ocjene prijedloga projekata provodi Komisija za ocjenu projekata organizacija civilnog društva koju imenuje Općinski načelnik.</w:t>
      </w:r>
    </w:p>
    <w:p w14:paraId="39B1AF4E" w14:textId="77777777" w:rsidR="0009794F" w:rsidRPr="000D11ED" w:rsidRDefault="0009794F" w:rsidP="0009794F">
      <w:pPr>
        <w:spacing w:after="0"/>
        <w:jc w:val="both"/>
        <w:rPr>
          <w:rFonts w:ascii="Arial" w:hAnsi="Arial" w:cs="Arial"/>
          <w:sz w:val="22"/>
          <w:szCs w:val="22"/>
        </w:rPr>
      </w:pPr>
      <w:r w:rsidRPr="000D11ED">
        <w:rPr>
          <w:rFonts w:ascii="Arial" w:hAnsi="Arial" w:cs="Arial"/>
          <w:sz w:val="22"/>
          <w:szCs w:val="22"/>
        </w:rPr>
        <w:t xml:space="preserve">(3) Komisija ima pet članova uključujući i predsjednika, od kojih su dva iz reda državnih službenika koji rade na poslovima saradnje sa organizacijama civilnog društva iz oblasti javnog poziva, dva iz reda općinskih vijećnika i jedan iz reda predstavnika organizacija civilnog društva. </w:t>
      </w:r>
    </w:p>
    <w:p w14:paraId="709F0BCA" w14:textId="77777777" w:rsidR="0009794F" w:rsidRPr="000D11ED" w:rsidRDefault="0009794F" w:rsidP="0009794F">
      <w:pPr>
        <w:spacing w:after="0"/>
        <w:jc w:val="both"/>
        <w:rPr>
          <w:rFonts w:ascii="Arial" w:hAnsi="Arial" w:cs="Arial"/>
          <w:sz w:val="22"/>
          <w:szCs w:val="22"/>
        </w:rPr>
      </w:pPr>
      <w:r w:rsidRPr="000D11ED">
        <w:rPr>
          <w:rFonts w:ascii="Arial" w:hAnsi="Arial" w:cs="Arial"/>
          <w:sz w:val="22"/>
          <w:szCs w:val="22"/>
        </w:rPr>
        <w:t>(4) Članovi Komisije biraju se iz reda osoba koje posjeduju znanje iz oblasti za koju se dodjeljuju sredstva, kao i vještine i znanja iz oblasti upravljanja projektnim ciklusom.</w:t>
      </w:r>
    </w:p>
    <w:p w14:paraId="20943706" w14:textId="60785DE2" w:rsidR="0009794F" w:rsidRPr="000D11ED" w:rsidRDefault="0009794F" w:rsidP="004428E1">
      <w:pPr>
        <w:spacing w:after="0"/>
        <w:jc w:val="both"/>
        <w:rPr>
          <w:rFonts w:ascii="Arial" w:hAnsi="Arial" w:cs="Arial"/>
          <w:sz w:val="22"/>
          <w:szCs w:val="22"/>
        </w:rPr>
      </w:pPr>
      <w:r w:rsidRPr="000D11ED">
        <w:rPr>
          <w:rFonts w:ascii="Arial" w:hAnsi="Arial" w:cs="Arial"/>
          <w:sz w:val="22"/>
          <w:szCs w:val="22"/>
        </w:rPr>
        <w:t>(5) Član Komisije iz reda predstavnika organizacija civilnog društva bira se transparentno, uz sudjelovanje organizacija civilnog društva i ima zamjenika</w:t>
      </w:r>
      <w:r w:rsidR="00B14C00">
        <w:rPr>
          <w:rFonts w:ascii="Arial" w:hAnsi="Arial" w:cs="Arial"/>
          <w:sz w:val="22"/>
          <w:szCs w:val="22"/>
        </w:rPr>
        <w:t xml:space="preserve"> koji ne može biti iz iste OCD.</w:t>
      </w:r>
    </w:p>
    <w:p w14:paraId="77C07CC3" w14:textId="77777777" w:rsidR="004428E1" w:rsidRDefault="0009794F" w:rsidP="004428E1">
      <w:pPr>
        <w:spacing w:after="0"/>
        <w:jc w:val="both"/>
        <w:rPr>
          <w:rFonts w:ascii="Arial" w:hAnsi="Arial" w:cs="Arial"/>
          <w:sz w:val="22"/>
          <w:szCs w:val="22"/>
        </w:rPr>
      </w:pPr>
      <w:r w:rsidRPr="000D11ED">
        <w:rPr>
          <w:rFonts w:ascii="Arial" w:hAnsi="Arial" w:cs="Arial"/>
          <w:sz w:val="22"/>
          <w:szCs w:val="22"/>
        </w:rPr>
        <w:lastRenderedPageBreak/>
        <w:t>(6) Članovi Komisije ne mogu biti u sukobu interesa, odnosno ne smiju koristiti svoj položaj člana Komisije za odabir projekata organizacija civilnog društva kojima su potencijalno naklonjeni.</w:t>
      </w:r>
    </w:p>
    <w:p w14:paraId="710FB7B8" w14:textId="509ED0E3" w:rsidR="0009794F" w:rsidRPr="000D11ED" w:rsidRDefault="0009794F" w:rsidP="004428E1">
      <w:pPr>
        <w:spacing w:after="0"/>
        <w:jc w:val="both"/>
        <w:rPr>
          <w:rFonts w:ascii="Arial" w:hAnsi="Arial" w:cs="Arial"/>
          <w:sz w:val="22"/>
          <w:szCs w:val="22"/>
        </w:rPr>
      </w:pPr>
      <w:r w:rsidRPr="000D11ED">
        <w:rPr>
          <w:rFonts w:ascii="Arial" w:hAnsi="Arial" w:cs="Arial"/>
          <w:sz w:val="22"/>
          <w:szCs w:val="22"/>
        </w:rPr>
        <w:t xml:space="preserve"> </w:t>
      </w:r>
    </w:p>
    <w:p w14:paraId="65E1E1C2" w14:textId="7602B7E2" w:rsidR="00763E71" w:rsidRPr="00C820DB" w:rsidRDefault="00B14C00" w:rsidP="00CA6BDE">
      <w:pPr>
        <w:pStyle w:val="Text1"/>
        <w:spacing w:after="80"/>
        <w:ind w:left="0" w:right="26"/>
        <w:rPr>
          <w:rFonts w:ascii="Arial" w:hAnsi="Arial" w:cs="Arial"/>
          <w:bCs/>
          <w:snapToGrid w:val="0"/>
          <w:sz w:val="22"/>
          <w:szCs w:val="22"/>
          <w:lang w:val="hr-HR"/>
        </w:rPr>
      </w:pPr>
      <w:proofErr w:type="spellStart"/>
      <w:r w:rsidRPr="000D11ED">
        <w:rPr>
          <w:rFonts w:ascii="Arial" w:hAnsi="Arial" w:cs="Arial"/>
          <w:sz w:val="22"/>
          <w:szCs w:val="22"/>
        </w:rPr>
        <w:t>Komisija</w:t>
      </w:r>
      <w:proofErr w:type="spellEnd"/>
      <w:r w:rsidRPr="000D11ED">
        <w:rPr>
          <w:rFonts w:ascii="Arial" w:hAnsi="Arial" w:cs="Arial"/>
          <w:sz w:val="22"/>
          <w:szCs w:val="22"/>
        </w:rPr>
        <w:t xml:space="preserve"> za </w:t>
      </w:r>
      <w:proofErr w:type="spellStart"/>
      <w:r w:rsidRPr="000D11ED">
        <w:rPr>
          <w:rFonts w:ascii="Arial" w:hAnsi="Arial" w:cs="Arial"/>
          <w:sz w:val="22"/>
          <w:szCs w:val="22"/>
        </w:rPr>
        <w:t>ocjenu</w:t>
      </w:r>
      <w:proofErr w:type="spellEnd"/>
      <w:r w:rsidRPr="000D11ED">
        <w:rPr>
          <w:rFonts w:ascii="Arial" w:hAnsi="Arial" w:cs="Arial"/>
          <w:sz w:val="22"/>
          <w:szCs w:val="22"/>
        </w:rPr>
        <w:t xml:space="preserve"> </w:t>
      </w:r>
      <w:proofErr w:type="spellStart"/>
      <w:r w:rsidRPr="000D11ED">
        <w:rPr>
          <w:rFonts w:ascii="Arial" w:hAnsi="Arial" w:cs="Arial"/>
          <w:sz w:val="22"/>
          <w:szCs w:val="22"/>
        </w:rPr>
        <w:t>projekata</w:t>
      </w:r>
      <w:proofErr w:type="spellEnd"/>
      <w:r w:rsidRPr="000D11ED">
        <w:rPr>
          <w:rFonts w:ascii="Arial" w:hAnsi="Arial" w:cs="Arial"/>
          <w:sz w:val="22"/>
          <w:szCs w:val="22"/>
        </w:rPr>
        <w:t xml:space="preserve"> </w:t>
      </w:r>
      <w:proofErr w:type="spellStart"/>
      <w:r w:rsidRPr="000D11ED">
        <w:rPr>
          <w:rFonts w:ascii="Arial" w:hAnsi="Arial" w:cs="Arial"/>
          <w:sz w:val="22"/>
          <w:szCs w:val="22"/>
        </w:rPr>
        <w:t>organizacija</w:t>
      </w:r>
      <w:proofErr w:type="spellEnd"/>
      <w:r w:rsidRPr="000D11ED">
        <w:rPr>
          <w:rFonts w:ascii="Arial" w:hAnsi="Arial" w:cs="Arial"/>
          <w:sz w:val="22"/>
          <w:szCs w:val="22"/>
        </w:rPr>
        <w:t xml:space="preserve"> </w:t>
      </w:r>
      <w:proofErr w:type="spellStart"/>
      <w:r w:rsidRPr="000D11ED">
        <w:rPr>
          <w:rFonts w:ascii="Arial" w:hAnsi="Arial" w:cs="Arial"/>
          <w:sz w:val="22"/>
          <w:szCs w:val="22"/>
        </w:rPr>
        <w:t>civilnog</w:t>
      </w:r>
      <w:proofErr w:type="spellEnd"/>
      <w:r w:rsidRPr="000D11ED">
        <w:rPr>
          <w:rFonts w:ascii="Arial" w:hAnsi="Arial" w:cs="Arial"/>
          <w:sz w:val="22"/>
          <w:szCs w:val="22"/>
        </w:rPr>
        <w:t xml:space="preserve"> </w:t>
      </w:r>
      <w:proofErr w:type="spellStart"/>
      <w:r w:rsidRPr="000D11ED">
        <w:rPr>
          <w:rFonts w:ascii="Arial" w:hAnsi="Arial" w:cs="Arial"/>
          <w:sz w:val="22"/>
          <w:szCs w:val="22"/>
        </w:rPr>
        <w:t>društva</w:t>
      </w:r>
      <w:proofErr w:type="spellEnd"/>
      <w:r w:rsidRPr="00C820DB">
        <w:rPr>
          <w:rFonts w:ascii="Arial" w:hAnsi="Arial" w:cs="Arial"/>
          <w:bCs/>
          <w:snapToGrid w:val="0"/>
          <w:sz w:val="22"/>
          <w:szCs w:val="22"/>
          <w:lang w:val="hr-HR"/>
        </w:rPr>
        <w:t xml:space="preserve"> </w:t>
      </w:r>
      <w:r w:rsidR="007F76CC" w:rsidRPr="00C820DB">
        <w:rPr>
          <w:rFonts w:ascii="Arial" w:hAnsi="Arial" w:cs="Arial"/>
          <w:bCs/>
          <w:snapToGrid w:val="0"/>
          <w:sz w:val="22"/>
          <w:szCs w:val="22"/>
          <w:lang w:val="hr-HR"/>
        </w:rPr>
        <w:t xml:space="preserve">će vršiti procjenu u </w:t>
      </w:r>
      <w:r w:rsidR="00895EDC" w:rsidRPr="00C820DB">
        <w:rPr>
          <w:rFonts w:ascii="Arial" w:hAnsi="Arial" w:cs="Arial"/>
          <w:bCs/>
          <w:snapToGrid w:val="0"/>
          <w:sz w:val="22"/>
          <w:szCs w:val="22"/>
          <w:lang w:val="hr-HR"/>
        </w:rPr>
        <w:t>sljedećim fazama</w:t>
      </w:r>
      <w:r w:rsidR="00763E71" w:rsidRPr="00C820DB">
        <w:rPr>
          <w:rFonts w:ascii="Arial" w:hAnsi="Arial" w:cs="Arial"/>
          <w:bCs/>
          <w:snapToGrid w:val="0"/>
          <w:sz w:val="22"/>
          <w:szCs w:val="22"/>
          <w:lang w:val="hr-HR"/>
        </w:rPr>
        <w:t>:</w:t>
      </w:r>
    </w:p>
    <w:p w14:paraId="259EC186" w14:textId="77777777" w:rsidR="00763E71" w:rsidRPr="00C820DB" w:rsidRDefault="00763E71" w:rsidP="00CA6BDE">
      <w:pPr>
        <w:pStyle w:val="Text1"/>
        <w:tabs>
          <w:tab w:val="left" w:pos="567"/>
          <w:tab w:val="left" w:pos="2608"/>
          <w:tab w:val="left" w:pos="3317"/>
        </w:tabs>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 xml:space="preserve">(1)     Ispunjenje administrativnih </w:t>
      </w:r>
      <w:proofErr w:type="spellStart"/>
      <w:r w:rsidRPr="00C820DB">
        <w:rPr>
          <w:rFonts w:ascii="Arial" w:hAnsi="Arial" w:cs="Arial"/>
          <w:bCs/>
          <w:snapToGrid w:val="0"/>
          <w:sz w:val="22"/>
          <w:szCs w:val="22"/>
          <w:lang w:val="hr-HR"/>
        </w:rPr>
        <w:t>uslova</w:t>
      </w:r>
      <w:proofErr w:type="spellEnd"/>
    </w:p>
    <w:p w14:paraId="5672E754" w14:textId="7ED5FB30" w:rsidR="00763E71" w:rsidRPr="00C820DB" w:rsidRDefault="00763E71" w:rsidP="001F009C">
      <w:pPr>
        <w:pStyle w:val="Text1"/>
        <w:numPr>
          <w:ilvl w:val="0"/>
          <w:numId w:val="4"/>
        </w:numPr>
        <w:tabs>
          <w:tab w:val="clear" w:pos="720"/>
          <w:tab w:val="num" w:pos="900"/>
        </w:tabs>
        <w:spacing w:after="80"/>
        <w:ind w:left="540" w:right="26" w:firstLine="0"/>
        <w:rPr>
          <w:rFonts w:ascii="Arial" w:hAnsi="Arial" w:cs="Arial"/>
          <w:snapToGrid w:val="0"/>
          <w:sz w:val="22"/>
          <w:szCs w:val="22"/>
          <w:lang w:val="hr-HR"/>
        </w:rPr>
      </w:pPr>
      <w:r w:rsidRPr="00C820DB">
        <w:rPr>
          <w:rFonts w:ascii="Arial" w:hAnsi="Arial" w:cs="Arial"/>
          <w:snapToGrid w:val="0"/>
          <w:sz w:val="22"/>
          <w:szCs w:val="22"/>
          <w:lang w:val="hr-HR"/>
        </w:rPr>
        <w:t xml:space="preserve">Dokumentacija dostavljena </w:t>
      </w:r>
      <w:r w:rsidR="00627A3E" w:rsidRPr="00C820DB">
        <w:rPr>
          <w:rFonts w:ascii="Arial" w:hAnsi="Arial" w:cs="Arial"/>
          <w:snapToGrid w:val="0"/>
          <w:sz w:val="22"/>
          <w:szCs w:val="22"/>
          <w:lang w:val="hr-HR"/>
        </w:rPr>
        <w:t xml:space="preserve">na traženi </w:t>
      </w:r>
      <w:r w:rsidR="00680C65">
        <w:rPr>
          <w:rFonts w:ascii="Arial" w:hAnsi="Arial" w:cs="Arial"/>
          <w:snapToGrid w:val="0"/>
          <w:sz w:val="22"/>
          <w:szCs w:val="22"/>
          <w:lang w:val="hr-HR"/>
        </w:rPr>
        <w:t>način,</w:t>
      </w:r>
    </w:p>
    <w:p w14:paraId="46EC69A6" w14:textId="2E10BD6B" w:rsidR="00E007D0" w:rsidRDefault="006814A3" w:rsidP="001F009C">
      <w:pPr>
        <w:numPr>
          <w:ilvl w:val="0"/>
          <w:numId w:val="4"/>
        </w:numPr>
        <w:tabs>
          <w:tab w:val="clear" w:pos="720"/>
          <w:tab w:val="num" w:pos="900"/>
        </w:tabs>
        <w:snapToGrid w:val="0"/>
        <w:ind w:left="540" w:right="26" w:firstLine="0"/>
        <w:jc w:val="both"/>
        <w:rPr>
          <w:rFonts w:ascii="Arial" w:hAnsi="Arial" w:cs="Arial"/>
          <w:snapToGrid w:val="0"/>
          <w:sz w:val="22"/>
          <w:szCs w:val="22"/>
          <w:lang w:val="hr-HR"/>
        </w:rPr>
      </w:pPr>
      <w:r>
        <w:rPr>
          <w:rFonts w:ascii="Arial" w:hAnsi="Arial" w:cs="Arial"/>
          <w:snapToGrid w:val="0"/>
          <w:sz w:val="22"/>
          <w:szCs w:val="22"/>
          <w:lang w:val="hr-HR"/>
        </w:rPr>
        <w:t>Dokaz</w:t>
      </w:r>
      <w:r w:rsidR="00960880" w:rsidRPr="00C820DB">
        <w:rPr>
          <w:rFonts w:ascii="Arial" w:hAnsi="Arial" w:cs="Arial"/>
          <w:snapToGrid w:val="0"/>
          <w:sz w:val="22"/>
          <w:szCs w:val="22"/>
          <w:lang w:val="hr-HR"/>
        </w:rPr>
        <w:t xml:space="preserve"> da aplikacija sadrži obaveznu dokumentaciju koja je kompletno popunjena</w:t>
      </w:r>
    </w:p>
    <w:p w14:paraId="11215D75" w14:textId="01E0996C" w:rsidR="00960880" w:rsidRPr="00C820DB" w:rsidRDefault="00E007D0" w:rsidP="00E007D0">
      <w:pPr>
        <w:snapToGrid w:val="0"/>
        <w:ind w:left="540" w:right="26"/>
        <w:jc w:val="both"/>
        <w:rPr>
          <w:rFonts w:ascii="Arial" w:hAnsi="Arial" w:cs="Arial"/>
          <w:snapToGrid w:val="0"/>
          <w:sz w:val="22"/>
          <w:szCs w:val="22"/>
          <w:lang w:val="hr-HR"/>
        </w:rPr>
      </w:pPr>
      <w:r>
        <w:rPr>
          <w:rFonts w:ascii="Arial" w:hAnsi="Arial" w:cs="Arial"/>
          <w:snapToGrid w:val="0"/>
          <w:sz w:val="22"/>
          <w:szCs w:val="22"/>
          <w:lang w:val="hr-HR"/>
        </w:rPr>
        <w:t xml:space="preserve">      i</w:t>
      </w:r>
      <w:r w:rsidR="00960880" w:rsidRPr="00C820DB">
        <w:rPr>
          <w:rFonts w:ascii="Arial" w:hAnsi="Arial" w:cs="Arial"/>
          <w:snapToGrid w:val="0"/>
          <w:sz w:val="22"/>
          <w:szCs w:val="22"/>
          <w:lang w:val="hr-HR"/>
        </w:rPr>
        <w:t xml:space="preserve"> </w:t>
      </w:r>
      <w:r>
        <w:rPr>
          <w:rFonts w:ascii="Arial" w:hAnsi="Arial" w:cs="Arial"/>
          <w:snapToGrid w:val="0"/>
          <w:sz w:val="22"/>
          <w:szCs w:val="22"/>
          <w:lang w:val="hr-HR"/>
        </w:rPr>
        <w:t xml:space="preserve"> </w:t>
      </w:r>
      <w:r w:rsidR="00960880" w:rsidRPr="00C820DB">
        <w:rPr>
          <w:rFonts w:ascii="Arial" w:hAnsi="Arial" w:cs="Arial"/>
          <w:snapToGrid w:val="0"/>
          <w:sz w:val="22"/>
          <w:szCs w:val="22"/>
          <w:lang w:val="hr-HR"/>
        </w:rPr>
        <w:t>kao takva može biti evaluirana</w:t>
      </w:r>
      <w:r>
        <w:rPr>
          <w:rFonts w:ascii="Arial" w:hAnsi="Arial" w:cs="Arial"/>
          <w:snapToGrid w:val="0"/>
          <w:sz w:val="22"/>
          <w:szCs w:val="22"/>
          <w:lang w:val="hr-HR"/>
        </w:rPr>
        <w:t>,</w:t>
      </w:r>
      <w:r w:rsidR="00960880" w:rsidRPr="00C820DB">
        <w:rPr>
          <w:rFonts w:ascii="Arial" w:hAnsi="Arial" w:cs="Arial"/>
          <w:snapToGrid w:val="0"/>
          <w:sz w:val="22"/>
          <w:szCs w:val="22"/>
          <w:lang w:val="hr-HR"/>
        </w:rPr>
        <w:t xml:space="preserve"> </w:t>
      </w:r>
    </w:p>
    <w:p w14:paraId="480B001C" w14:textId="77777777" w:rsidR="00763E71" w:rsidRPr="00C820DB" w:rsidRDefault="00763E71" w:rsidP="00CA6BDE">
      <w:pPr>
        <w:pStyle w:val="Text1"/>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 xml:space="preserve">(2)     Ispunjenje </w:t>
      </w:r>
      <w:proofErr w:type="spellStart"/>
      <w:r w:rsidRPr="00C820DB">
        <w:rPr>
          <w:rFonts w:ascii="Arial" w:hAnsi="Arial" w:cs="Arial"/>
          <w:bCs/>
          <w:snapToGrid w:val="0"/>
          <w:sz w:val="22"/>
          <w:szCs w:val="22"/>
          <w:lang w:val="hr-HR"/>
        </w:rPr>
        <w:t>u</w:t>
      </w:r>
      <w:r w:rsidR="00D34F04" w:rsidRPr="00C820DB">
        <w:rPr>
          <w:rFonts w:ascii="Arial" w:hAnsi="Arial" w:cs="Arial"/>
          <w:bCs/>
          <w:snapToGrid w:val="0"/>
          <w:sz w:val="22"/>
          <w:szCs w:val="22"/>
          <w:lang w:val="hr-HR"/>
        </w:rPr>
        <w:t>slova</w:t>
      </w:r>
      <w:proofErr w:type="spellEnd"/>
      <w:r w:rsidRPr="00C820DB">
        <w:rPr>
          <w:rFonts w:ascii="Arial" w:hAnsi="Arial" w:cs="Arial"/>
          <w:bCs/>
          <w:snapToGrid w:val="0"/>
          <w:sz w:val="22"/>
          <w:szCs w:val="22"/>
          <w:lang w:val="hr-HR"/>
        </w:rPr>
        <w:t xml:space="preserve"> koji se tiču </w:t>
      </w:r>
      <w:proofErr w:type="spellStart"/>
      <w:r w:rsidRPr="00C820DB">
        <w:rPr>
          <w:rFonts w:ascii="Arial" w:hAnsi="Arial" w:cs="Arial"/>
          <w:bCs/>
          <w:snapToGrid w:val="0"/>
          <w:sz w:val="22"/>
          <w:szCs w:val="22"/>
          <w:lang w:val="hr-HR"/>
        </w:rPr>
        <w:t>aplikanta</w:t>
      </w:r>
      <w:proofErr w:type="spellEnd"/>
      <w:r w:rsidRPr="00C820DB">
        <w:rPr>
          <w:rFonts w:ascii="Arial" w:hAnsi="Arial" w:cs="Arial"/>
          <w:bCs/>
          <w:snapToGrid w:val="0"/>
          <w:sz w:val="22"/>
          <w:szCs w:val="22"/>
          <w:lang w:val="hr-HR"/>
        </w:rPr>
        <w:t>, partnera i aktivnosti</w:t>
      </w:r>
    </w:p>
    <w:p w14:paraId="69100B42" w14:textId="5D59F480" w:rsidR="00763E71" w:rsidRPr="00C820DB" w:rsidRDefault="006814A3" w:rsidP="001F009C">
      <w:pPr>
        <w:pStyle w:val="Text1"/>
        <w:numPr>
          <w:ilvl w:val="0"/>
          <w:numId w:val="4"/>
        </w:numPr>
        <w:tabs>
          <w:tab w:val="clear" w:pos="720"/>
          <w:tab w:val="num" w:pos="900"/>
        </w:tabs>
        <w:spacing w:after="80"/>
        <w:ind w:left="900" w:right="26"/>
        <w:rPr>
          <w:rFonts w:ascii="Arial" w:hAnsi="Arial" w:cs="Arial"/>
          <w:snapToGrid w:val="0"/>
          <w:sz w:val="22"/>
          <w:szCs w:val="22"/>
          <w:lang w:val="hr-HR"/>
        </w:rPr>
      </w:pPr>
      <w:r>
        <w:rPr>
          <w:rFonts w:ascii="Arial" w:hAnsi="Arial" w:cs="Arial"/>
          <w:snapToGrid w:val="0"/>
          <w:sz w:val="22"/>
          <w:szCs w:val="22"/>
          <w:lang w:val="hr-HR"/>
        </w:rPr>
        <w:t>Dokaz</w:t>
      </w:r>
      <w:r w:rsidR="00763E71" w:rsidRPr="00C820DB">
        <w:rPr>
          <w:rFonts w:ascii="Arial" w:hAnsi="Arial" w:cs="Arial"/>
          <w:snapToGrid w:val="0"/>
          <w:sz w:val="22"/>
          <w:szCs w:val="22"/>
          <w:lang w:val="hr-HR"/>
        </w:rPr>
        <w:t xml:space="preserve"> da </w:t>
      </w:r>
      <w:proofErr w:type="spellStart"/>
      <w:r w:rsidR="00763E71" w:rsidRPr="00C820DB">
        <w:rPr>
          <w:rFonts w:ascii="Arial" w:hAnsi="Arial" w:cs="Arial"/>
          <w:snapToGrid w:val="0"/>
          <w:sz w:val="22"/>
          <w:szCs w:val="22"/>
          <w:lang w:val="hr-HR"/>
        </w:rPr>
        <w:t>aplikant</w:t>
      </w:r>
      <w:proofErr w:type="spellEnd"/>
      <w:r w:rsidR="00763E71" w:rsidRPr="00C820DB">
        <w:rPr>
          <w:rFonts w:ascii="Arial" w:hAnsi="Arial" w:cs="Arial"/>
          <w:snapToGrid w:val="0"/>
          <w:sz w:val="22"/>
          <w:szCs w:val="22"/>
          <w:lang w:val="hr-HR"/>
        </w:rPr>
        <w:t xml:space="preserve">, partneri (i </w:t>
      </w:r>
      <w:proofErr w:type="spellStart"/>
      <w:r w:rsidR="00763E71" w:rsidRPr="00C820DB">
        <w:rPr>
          <w:rFonts w:ascii="Arial" w:hAnsi="Arial" w:cs="Arial"/>
          <w:snapToGrid w:val="0"/>
          <w:sz w:val="22"/>
          <w:szCs w:val="22"/>
          <w:lang w:val="hr-HR"/>
        </w:rPr>
        <w:t>saradnici</w:t>
      </w:r>
      <w:proofErr w:type="spellEnd"/>
      <w:r w:rsidR="00763E71" w:rsidRPr="00C820DB">
        <w:rPr>
          <w:rFonts w:ascii="Arial" w:hAnsi="Arial" w:cs="Arial"/>
          <w:snapToGrid w:val="0"/>
          <w:sz w:val="22"/>
          <w:szCs w:val="22"/>
          <w:lang w:val="hr-HR"/>
        </w:rPr>
        <w:t xml:space="preserve">, ako postoje), kao i aktivnosti, ispunjavaju </w:t>
      </w:r>
      <w:proofErr w:type="spellStart"/>
      <w:r w:rsidR="00763E71" w:rsidRPr="00C820DB">
        <w:rPr>
          <w:rFonts w:ascii="Arial" w:hAnsi="Arial" w:cs="Arial"/>
          <w:snapToGrid w:val="0"/>
          <w:sz w:val="22"/>
          <w:szCs w:val="22"/>
          <w:lang w:val="hr-HR"/>
        </w:rPr>
        <w:t>u</w:t>
      </w:r>
      <w:r w:rsidR="00D34F04" w:rsidRPr="00C820DB">
        <w:rPr>
          <w:rFonts w:ascii="Arial" w:hAnsi="Arial" w:cs="Arial"/>
          <w:snapToGrid w:val="0"/>
          <w:sz w:val="22"/>
          <w:szCs w:val="22"/>
          <w:lang w:val="hr-HR"/>
        </w:rPr>
        <w:t>slove</w:t>
      </w:r>
      <w:proofErr w:type="spellEnd"/>
      <w:r w:rsidR="00763E71" w:rsidRPr="00C820DB">
        <w:rPr>
          <w:rFonts w:ascii="Arial" w:hAnsi="Arial" w:cs="Arial"/>
          <w:snapToGrid w:val="0"/>
          <w:sz w:val="22"/>
          <w:szCs w:val="22"/>
          <w:lang w:val="hr-HR"/>
        </w:rPr>
        <w:t xml:space="preserve"> navedene</w:t>
      </w:r>
      <w:r w:rsidR="00741EFE" w:rsidRPr="00C820DB">
        <w:rPr>
          <w:rFonts w:ascii="Arial" w:hAnsi="Arial" w:cs="Arial"/>
          <w:snapToGrid w:val="0"/>
          <w:sz w:val="22"/>
          <w:szCs w:val="22"/>
          <w:lang w:val="hr-HR"/>
        </w:rPr>
        <w:t xml:space="preserve"> u Smjernicama </w:t>
      </w:r>
      <w:r>
        <w:rPr>
          <w:rFonts w:ascii="Arial" w:hAnsi="Arial" w:cs="Arial"/>
          <w:snapToGrid w:val="0"/>
          <w:sz w:val="22"/>
          <w:szCs w:val="22"/>
          <w:lang w:val="hr-HR"/>
        </w:rPr>
        <w:t>j</w:t>
      </w:r>
      <w:r w:rsidR="00741EFE" w:rsidRPr="00C820DB">
        <w:rPr>
          <w:rFonts w:ascii="Arial" w:hAnsi="Arial" w:cs="Arial"/>
          <w:snapToGrid w:val="0"/>
          <w:sz w:val="22"/>
          <w:szCs w:val="22"/>
          <w:lang w:val="hr-HR"/>
        </w:rPr>
        <w:t>avnog poziva.</w:t>
      </w:r>
    </w:p>
    <w:p w14:paraId="278CE20F" w14:textId="1F5BE0AC" w:rsidR="00763E71" w:rsidRPr="00C820DB" w:rsidRDefault="00763E71" w:rsidP="00CA6BDE">
      <w:pPr>
        <w:pStyle w:val="Text1"/>
        <w:tabs>
          <w:tab w:val="left" w:pos="567"/>
          <w:tab w:val="left" w:pos="2608"/>
          <w:tab w:val="left" w:pos="3317"/>
        </w:tabs>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(3)</w:t>
      </w:r>
      <w:r w:rsidRPr="00C820DB">
        <w:rPr>
          <w:rFonts w:ascii="Arial" w:hAnsi="Arial" w:cs="Arial"/>
          <w:bCs/>
          <w:snapToGrid w:val="0"/>
          <w:sz w:val="22"/>
          <w:szCs w:val="22"/>
          <w:lang w:val="hr-HR"/>
        </w:rPr>
        <w:tab/>
        <w:t xml:space="preserve">Procjena kvaliteta projekta i </w:t>
      </w:r>
      <w:proofErr w:type="spellStart"/>
      <w:r w:rsidRPr="00C820DB">
        <w:rPr>
          <w:rFonts w:ascii="Arial" w:hAnsi="Arial" w:cs="Arial"/>
          <w:bCs/>
          <w:snapToGrid w:val="0"/>
          <w:sz w:val="22"/>
          <w:szCs w:val="22"/>
          <w:lang w:val="hr-HR"/>
        </w:rPr>
        <w:t>finansijska</w:t>
      </w:r>
      <w:proofErr w:type="spellEnd"/>
      <w:r w:rsidRPr="00C820DB">
        <w:rPr>
          <w:rFonts w:ascii="Arial" w:hAnsi="Arial" w:cs="Arial"/>
          <w:bCs/>
          <w:snapToGrid w:val="0"/>
          <w:sz w:val="22"/>
          <w:szCs w:val="22"/>
          <w:lang w:val="hr-HR"/>
        </w:rPr>
        <w:t xml:space="preserve"> evaluacija</w:t>
      </w:r>
      <w:r w:rsidR="004428E1">
        <w:rPr>
          <w:rFonts w:ascii="Arial" w:hAnsi="Arial" w:cs="Arial"/>
          <w:bCs/>
          <w:snapToGrid w:val="0"/>
          <w:sz w:val="22"/>
          <w:szCs w:val="22"/>
          <w:lang w:val="hr-HR"/>
        </w:rPr>
        <w:t>.</w:t>
      </w:r>
    </w:p>
    <w:p w14:paraId="62C90F52" w14:textId="77777777" w:rsidR="00763E71" w:rsidRPr="00C820DB" w:rsidRDefault="00763E71" w:rsidP="00CA6BDE">
      <w:pPr>
        <w:ind w:right="26"/>
        <w:jc w:val="both"/>
        <w:rPr>
          <w:rFonts w:ascii="Arial" w:hAnsi="Arial" w:cs="Arial"/>
          <w:bCs/>
          <w:sz w:val="22"/>
          <w:szCs w:val="22"/>
          <w:lang w:val="hr-HR"/>
        </w:rPr>
      </w:pPr>
      <w:r w:rsidRPr="00C820DB">
        <w:rPr>
          <w:rFonts w:ascii="Arial" w:hAnsi="Arial" w:cs="Arial"/>
          <w:bCs/>
          <w:sz w:val="22"/>
          <w:szCs w:val="22"/>
          <w:lang w:val="hr-HR"/>
        </w:rPr>
        <w:t>Procjena kvaliteta projekta, uključujući i predloženi budžet, biće izvršena u skladu sa kriterijima utvrđenim u tabeli za evaluaciju koja j</w:t>
      </w:r>
      <w:r w:rsidR="00427013" w:rsidRPr="00C820DB">
        <w:rPr>
          <w:rFonts w:ascii="Arial" w:hAnsi="Arial" w:cs="Arial"/>
          <w:bCs/>
          <w:sz w:val="22"/>
          <w:szCs w:val="22"/>
          <w:lang w:val="hr-HR"/>
        </w:rPr>
        <w:t xml:space="preserve">e sastavni dio ovog dokumenta. </w:t>
      </w:r>
      <w:r w:rsidRPr="00C820DB">
        <w:rPr>
          <w:rFonts w:ascii="Arial" w:hAnsi="Arial" w:cs="Arial"/>
          <w:bCs/>
          <w:sz w:val="22"/>
          <w:szCs w:val="22"/>
          <w:lang w:val="hr-HR"/>
        </w:rPr>
        <w:t>Postoje dvije vrste kriterija za evaluaciju: kriteriji za selekciju i kriteriji za dodjelu sredstava.</w:t>
      </w:r>
    </w:p>
    <w:p w14:paraId="565DADA1" w14:textId="77777777" w:rsidR="00763E71" w:rsidRPr="00C820DB" w:rsidRDefault="00763E71" w:rsidP="00CA6BDE">
      <w:pPr>
        <w:pStyle w:val="Text1"/>
        <w:tabs>
          <w:tab w:val="left" w:pos="567"/>
          <w:tab w:val="left" w:pos="2608"/>
          <w:tab w:val="left" w:pos="3317"/>
        </w:tabs>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 xml:space="preserve">Cilj kriterija za selekciju je da pomognu procjenu </w:t>
      </w:r>
      <w:proofErr w:type="spellStart"/>
      <w:r w:rsidRPr="00C820DB">
        <w:rPr>
          <w:rFonts w:ascii="Arial" w:hAnsi="Arial" w:cs="Arial"/>
          <w:bCs/>
          <w:snapToGrid w:val="0"/>
          <w:sz w:val="22"/>
          <w:szCs w:val="22"/>
          <w:lang w:val="hr-HR"/>
        </w:rPr>
        <w:t>finansijskih</w:t>
      </w:r>
      <w:proofErr w:type="spellEnd"/>
      <w:r w:rsidRPr="00C820DB">
        <w:rPr>
          <w:rFonts w:ascii="Arial" w:hAnsi="Arial" w:cs="Arial"/>
          <w:bCs/>
          <w:snapToGrid w:val="0"/>
          <w:sz w:val="22"/>
          <w:szCs w:val="22"/>
          <w:lang w:val="hr-HR"/>
        </w:rPr>
        <w:t xml:space="preserve"> i operativnih sposobnosti </w:t>
      </w:r>
      <w:proofErr w:type="spellStart"/>
      <w:r w:rsidRPr="00C820DB">
        <w:rPr>
          <w:rFonts w:ascii="Arial" w:hAnsi="Arial" w:cs="Arial"/>
          <w:bCs/>
          <w:snapToGrid w:val="0"/>
          <w:sz w:val="22"/>
          <w:szCs w:val="22"/>
          <w:lang w:val="hr-HR"/>
        </w:rPr>
        <w:t>aplikanata</w:t>
      </w:r>
      <w:proofErr w:type="spellEnd"/>
      <w:r w:rsidRPr="00C820DB">
        <w:rPr>
          <w:rFonts w:ascii="Arial" w:hAnsi="Arial" w:cs="Arial"/>
          <w:bCs/>
          <w:snapToGrid w:val="0"/>
          <w:sz w:val="22"/>
          <w:szCs w:val="22"/>
          <w:lang w:val="hr-HR"/>
        </w:rPr>
        <w:t xml:space="preserve"> kako bi se osiguralo da oni:</w:t>
      </w:r>
    </w:p>
    <w:p w14:paraId="62DAE875" w14:textId="47895AAB" w:rsidR="00763E71" w:rsidRPr="00C820DB" w:rsidRDefault="00763E71" w:rsidP="001F009C">
      <w:pPr>
        <w:pStyle w:val="Text1"/>
        <w:numPr>
          <w:ilvl w:val="0"/>
          <w:numId w:val="4"/>
        </w:numPr>
        <w:tabs>
          <w:tab w:val="clear" w:pos="720"/>
          <w:tab w:val="num" w:pos="900"/>
        </w:tabs>
        <w:spacing w:after="80"/>
        <w:ind w:left="900" w:right="26"/>
        <w:rPr>
          <w:rFonts w:ascii="Arial" w:hAnsi="Arial" w:cs="Arial"/>
          <w:snapToGrid w:val="0"/>
          <w:sz w:val="22"/>
          <w:szCs w:val="22"/>
          <w:lang w:val="hr-HR"/>
        </w:rPr>
      </w:pPr>
      <w:r w:rsidRPr="00C820DB">
        <w:rPr>
          <w:rFonts w:ascii="Arial" w:hAnsi="Arial" w:cs="Arial"/>
          <w:snapToGrid w:val="0"/>
          <w:sz w:val="22"/>
          <w:szCs w:val="22"/>
          <w:lang w:val="hr-HR"/>
        </w:rPr>
        <w:t xml:space="preserve">imaju stabilna i dovoljna </w:t>
      </w:r>
      <w:proofErr w:type="spellStart"/>
      <w:r w:rsidRPr="00C820DB">
        <w:rPr>
          <w:rFonts w:ascii="Arial" w:hAnsi="Arial" w:cs="Arial"/>
          <w:snapToGrid w:val="0"/>
          <w:sz w:val="22"/>
          <w:szCs w:val="22"/>
          <w:lang w:val="hr-HR"/>
        </w:rPr>
        <w:t>finansijska</w:t>
      </w:r>
      <w:proofErr w:type="spellEnd"/>
      <w:r w:rsidRPr="00C820DB">
        <w:rPr>
          <w:rFonts w:ascii="Arial" w:hAnsi="Arial" w:cs="Arial"/>
          <w:snapToGrid w:val="0"/>
          <w:sz w:val="22"/>
          <w:szCs w:val="22"/>
          <w:lang w:val="hr-HR"/>
        </w:rPr>
        <w:t xml:space="preserve"> sredstva za </w:t>
      </w:r>
      <w:proofErr w:type="spellStart"/>
      <w:r w:rsidRPr="00C820DB">
        <w:rPr>
          <w:rFonts w:ascii="Arial" w:hAnsi="Arial" w:cs="Arial"/>
          <w:snapToGrid w:val="0"/>
          <w:sz w:val="22"/>
          <w:szCs w:val="22"/>
          <w:lang w:val="hr-HR"/>
        </w:rPr>
        <w:t>sopstveni</w:t>
      </w:r>
      <w:proofErr w:type="spellEnd"/>
      <w:r w:rsidRPr="00C820DB">
        <w:rPr>
          <w:rFonts w:ascii="Arial" w:hAnsi="Arial" w:cs="Arial"/>
          <w:snapToGrid w:val="0"/>
          <w:sz w:val="22"/>
          <w:szCs w:val="22"/>
          <w:lang w:val="hr-HR"/>
        </w:rPr>
        <w:t xml:space="preserve"> rad tokom cjelokupnog perioda implementacije projekta</w:t>
      </w:r>
      <w:r w:rsidR="006814A3">
        <w:rPr>
          <w:rFonts w:ascii="Arial" w:hAnsi="Arial" w:cs="Arial"/>
          <w:snapToGrid w:val="0"/>
          <w:sz w:val="22"/>
          <w:szCs w:val="22"/>
          <w:lang w:val="hr-HR"/>
        </w:rPr>
        <w:t>,</w:t>
      </w:r>
    </w:p>
    <w:p w14:paraId="0314AAB9" w14:textId="77777777" w:rsidR="00763E71" w:rsidRPr="00C820DB" w:rsidRDefault="00763E71" w:rsidP="001F009C">
      <w:pPr>
        <w:pStyle w:val="Text1"/>
        <w:numPr>
          <w:ilvl w:val="0"/>
          <w:numId w:val="4"/>
        </w:numPr>
        <w:tabs>
          <w:tab w:val="clear" w:pos="720"/>
          <w:tab w:val="num" w:pos="900"/>
        </w:tabs>
        <w:spacing w:after="80"/>
        <w:ind w:left="900" w:right="26"/>
        <w:rPr>
          <w:rFonts w:ascii="Arial" w:hAnsi="Arial" w:cs="Arial"/>
          <w:snapToGrid w:val="0"/>
          <w:sz w:val="22"/>
          <w:szCs w:val="22"/>
          <w:lang w:val="hr-HR"/>
        </w:rPr>
      </w:pPr>
      <w:r w:rsidRPr="00C820DB">
        <w:rPr>
          <w:rFonts w:ascii="Arial" w:hAnsi="Arial" w:cs="Arial"/>
          <w:snapToGrid w:val="0"/>
          <w:sz w:val="22"/>
          <w:szCs w:val="22"/>
          <w:lang w:val="hr-HR"/>
        </w:rPr>
        <w:t>posjeduju profesionalne sposobnosti i kvalifikacije potrebne za uspješnu imple</w:t>
      </w:r>
      <w:r w:rsidR="00501881" w:rsidRPr="00C820DB">
        <w:rPr>
          <w:rFonts w:ascii="Arial" w:hAnsi="Arial" w:cs="Arial"/>
          <w:snapToGrid w:val="0"/>
          <w:sz w:val="22"/>
          <w:szCs w:val="22"/>
          <w:lang w:val="hr-HR"/>
        </w:rPr>
        <w:t xml:space="preserve">mentaciju kompletnog projekta. </w:t>
      </w:r>
      <w:r w:rsidRPr="00C820DB">
        <w:rPr>
          <w:rFonts w:ascii="Arial" w:hAnsi="Arial" w:cs="Arial"/>
          <w:snapToGrid w:val="0"/>
          <w:sz w:val="22"/>
          <w:szCs w:val="22"/>
          <w:lang w:val="hr-HR"/>
        </w:rPr>
        <w:t xml:space="preserve">Ovo se odnosi i na partnere </w:t>
      </w:r>
      <w:proofErr w:type="spellStart"/>
      <w:r w:rsidRPr="00C820DB">
        <w:rPr>
          <w:rFonts w:ascii="Arial" w:hAnsi="Arial" w:cs="Arial"/>
          <w:snapToGrid w:val="0"/>
          <w:sz w:val="22"/>
          <w:szCs w:val="22"/>
          <w:lang w:val="hr-HR"/>
        </w:rPr>
        <w:t>aplikanta</w:t>
      </w:r>
      <w:proofErr w:type="spellEnd"/>
      <w:r w:rsidRPr="00C820DB">
        <w:rPr>
          <w:rFonts w:ascii="Arial" w:hAnsi="Arial" w:cs="Arial"/>
          <w:snapToGrid w:val="0"/>
          <w:sz w:val="22"/>
          <w:szCs w:val="22"/>
          <w:lang w:val="hr-HR"/>
        </w:rPr>
        <w:t>.</w:t>
      </w:r>
    </w:p>
    <w:p w14:paraId="4AE622FE" w14:textId="77777777" w:rsidR="00763E71" w:rsidRPr="00C820DB" w:rsidRDefault="00763E71" w:rsidP="00CA6BDE">
      <w:pPr>
        <w:pStyle w:val="Text1"/>
        <w:tabs>
          <w:tab w:val="left" w:pos="567"/>
          <w:tab w:val="left" w:pos="2608"/>
          <w:tab w:val="left" w:pos="3317"/>
        </w:tabs>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 xml:space="preserve">Kriteriji za dodjelu sredstava omogućavaju da se </w:t>
      </w:r>
      <w:proofErr w:type="spellStart"/>
      <w:r w:rsidRPr="00C820DB">
        <w:rPr>
          <w:rFonts w:ascii="Arial" w:hAnsi="Arial" w:cs="Arial"/>
          <w:bCs/>
          <w:snapToGrid w:val="0"/>
          <w:sz w:val="22"/>
          <w:szCs w:val="22"/>
          <w:lang w:val="hr-HR"/>
        </w:rPr>
        <w:t>kvalitet</w:t>
      </w:r>
      <w:proofErr w:type="spellEnd"/>
      <w:r w:rsidR="0009794F">
        <w:rPr>
          <w:rFonts w:ascii="Arial" w:hAnsi="Arial" w:cs="Arial"/>
          <w:bCs/>
          <w:snapToGrid w:val="0"/>
          <w:sz w:val="22"/>
          <w:szCs w:val="22"/>
          <w:lang w:val="hr-HR"/>
        </w:rPr>
        <w:t xml:space="preserve"> </w:t>
      </w:r>
      <w:proofErr w:type="spellStart"/>
      <w:r w:rsidRPr="00C820DB">
        <w:rPr>
          <w:rFonts w:ascii="Arial" w:hAnsi="Arial" w:cs="Arial"/>
          <w:bCs/>
          <w:snapToGrid w:val="0"/>
          <w:sz w:val="22"/>
          <w:szCs w:val="22"/>
          <w:lang w:val="hr-HR"/>
        </w:rPr>
        <w:t>predatih</w:t>
      </w:r>
      <w:proofErr w:type="spellEnd"/>
      <w:r w:rsidRPr="00C820DB">
        <w:rPr>
          <w:rFonts w:ascii="Arial" w:hAnsi="Arial" w:cs="Arial"/>
          <w:bCs/>
          <w:snapToGrid w:val="0"/>
          <w:sz w:val="22"/>
          <w:szCs w:val="22"/>
          <w:lang w:val="hr-HR"/>
        </w:rPr>
        <w:t xml:space="preserve"> projekata procijeni na osnovu postavljenih prioritetnih oblasti, a sredstva odobre po osnovu aktivnosti koje maksimiziraju opšti </w:t>
      </w:r>
      <w:proofErr w:type="spellStart"/>
      <w:r w:rsidRPr="00C820DB">
        <w:rPr>
          <w:rFonts w:ascii="Arial" w:hAnsi="Arial" w:cs="Arial"/>
          <w:bCs/>
          <w:snapToGrid w:val="0"/>
          <w:sz w:val="22"/>
          <w:szCs w:val="22"/>
          <w:lang w:val="hr-HR"/>
        </w:rPr>
        <w:t>efekat</w:t>
      </w:r>
      <w:proofErr w:type="spellEnd"/>
      <w:r w:rsidRPr="00C820DB">
        <w:rPr>
          <w:rFonts w:ascii="Arial" w:hAnsi="Arial" w:cs="Arial"/>
          <w:bCs/>
          <w:snapToGrid w:val="0"/>
          <w:sz w:val="22"/>
          <w:szCs w:val="22"/>
          <w:lang w:val="hr-HR"/>
        </w:rPr>
        <w:t xml:space="preserve"> samog </w:t>
      </w:r>
      <w:r w:rsidR="003D31B8" w:rsidRPr="00C820DB">
        <w:rPr>
          <w:rFonts w:ascii="Arial" w:hAnsi="Arial" w:cs="Arial"/>
          <w:bCs/>
          <w:snapToGrid w:val="0"/>
          <w:sz w:val="22"/>
          <w:szCs w:val="22"/>
          <w:lang w:val="hr-HR"/>
        </w:rPr>
        <w:t>j</w:t>
      </w:r>
      <w:r w:rsidR="00895EDC" w:rsidRPr="00C820DB">
        <w:rPr>
          <w:rFonts w:ascii="Arial" w:hAnsi="Arial" w:cs="Arial"/>
          <w:bCs/>
          <w:snapToGrid w:val="0"/>
          <w:sz w:val="22"/>
          <w:szCs w:val="22"/>
          <w:lang w:val="hr-HR"/>
        </w:rPr>
        <w:t xml:space="preserve">avnog </w:t>
      </w:r>
      <w:r w:rsidRPr="00C820DB">
        <w:rPr>
          <w:rFonts w:ascii="Arial" w:hAnsi="Arial" w:cs="Arial"/>
          <w:bCs/>
          <w:snapToGrid w:val="0"/>
          <w:sz w:val="22"/>
          <w:szCs w:val="22"/>
          <w:lang w:val="hr-HR"/>
        </w:rPr>
        <w:t xml:space="preserve">poziva za predaju prijedloga projekata. Kriteriji se odnose na značaj predloženog projekta, </w:t>
      </w:r>
      <w:proofErr w:type="spellStart"/>
      <w:r w:rsidRPr="00C820DB">
        <w:rPr>
          <w:rFonts w:ascii="Arial" w:hAnsi="Arial" w:cs="Arial"/>
          <w:bCs/>
          <w:snapToGrid w:val="0"/>
          <w:sz w:val="22"/>
          <w:szCs w:val="22"/>
          <w:lang w:val="hr-HR"/>
        </w:rPr>
        <w:t>usaglašenost</w:t>
      </w:r>
      <w:proofErr w:type="spellEnd"/>
      <w:r w:rsidRPr="00C820DB">
        <w:rPr>
          <w:rFonts w:ascii="Arial" w:hAnsi="Arial" w:cs="Arial"/>
          <w:bCs/>
          <w:snapToGrid w:val="0"/>
          <w:sz w:val="22"/>
          <w:szCs w:val="22"/>
          <w:lang w:val="hr-HR"/>
        </w:rPr>
        <w:t xml:space="preserve"> projekta sa ciljem poziva i prioritetnim oblastima, </w:t>
      </w:r>
      <w:proofErr w:type="spellStart"/>
      <w:r w:rsidRPr="00C820DB">
        <w:rPr>
          <w:rFonts w:ascii="Arial" w:hAnsi="Arial" w:cs="Arial"/>
          <w:bCs/>
          <w:snapToGrid w:val="0"/>
          <w:sz w:val="22"/>
          <w:szCs w:val="22"/>
          <w:lang w:val="hr-HR"/>
        </w:rPr>
        <w:t>kvalitet</w:t>
      </w:r>
      <w:proofErr w:type="spellEnd"/>
      <w:r w:rsidRPr="00C820DB">
        <w:rPr>
          <w:rFonts w:ascii="Arial" w:hAnsi="Arial" w:cs="Arial"/>
          <w:bCs/>
          <w:snapToGrid w:val="0"/>
          <w:sz w:val="22"/>
          <w:szCs w:val="22"/>
          <w:lang w:val="hr-HR"/>
        </w:rPr>
        <w:t xml:space="preserve"> projekta, očekivane rezultate, održivost projekta i racionalnost traženih sredstava.</w:t>
      </w:r>
    </w:p>
    <w:p w14:paraId="79D9556C" w14:textId="77777777" w:rsidR="00763E71" w:rsidRPr="00C820DB" w:rsidRDefault="00763E71" w:rsidP="00CA6BDE">
      <w:pPr>
        <w:pStyle w:val="Text1"/>
        <w:tabs>
          <w:tab w:val="left" w:pos="567"/>
          <w:tab w:val="left" w:pos="2608"/>
          <w:tab w:val="left" w:pos="3317"/>
        </w:tabs>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Molimo vas da obratite pažnju na sljedeće bitne informacije:</w:t>
      </w:r>
    </w:p>
    <w:p w14:paraId="21AEF756" w14:textId="77777777" w:rsidR="00763E71" w:rsidRPr="004428E1" w:rsidRDefault="00763E71" w:rsidP="00CA6BDE">
      <w:pPr>
        <w:autoSpaceDE w:val="0"/>
        <w:autoSpaceDN w:val="0"/>
        <w:adjustRightInd w:val="0"/>
        <w:ind w:right="26"/>
        <w:jc w:val="both"/>
        <w:rPr>
          <w:rFonts w:ascii="Arial" w:hAnsi="Arial" w:cs="Arial"/>
          <w:bCs/>
          <w:sz w:val="22"/>
          <w:szCs w:val="22"/>
        </w:rPr>
      </w:pPr>
      <w:r w:rsidRPr="004428E1">
        <w:rPr>
          <w:rFonts w:ascii="Arial" w:hAnsi="Arial" w:cs="Arial"/>
          <w:bCs/>
          <w:sz w:val="22"/>
          <w:szCs w:val="22"/>
        </w:rPr>
        <w:t>Sistem bodovanja:</w:t>
      </w:r>
    </w:p>
    <w:p w14:paraId="505375AF" w14:textId="4145A84F" w:rsidR="00763E71" w:rsidRPr="00C820DB" w:rsidRDefault="00763E71" w:rsidP="00CA6BDE">
      <w:pPr>
        <w:autoSpaceDE w:val="0"/>
        <w:autoSpaceDN w:val="0"/>
        <w:adjustRightInd w:val="0"/>
        <w:ind w:right="26"/>
        <w:jc w:val="both"/>
        <w:rPr>
          <w:rFonts w:ascii="Arial" w:hAnsi="Arial" w:cs="Arial"/>
          <w:sz w:val="22"/>
          <w:szCs w:val="22"/>
        </w:rPr>
      </w:pPr>
      <w:r w:rsidRPr="004428E1">
        <w:rPr>
          <w:rFonts w:ascii="Arial" w:hAnsi="Arial" w:cs="Arial"/>
          <w:bCs/>
          <w:sz w:val="22"/>
          <w:szCs w:val="22"/>
        </w:rPr>
        <w:t xml:space="preserve">Kriteriji evaluacije podijeljeni su na sekcije i podsekcije. Svaka podsekcija se obavezno ocjenjuje ocjenama između 1 i 5 na sljedeći način: 1 = veoma loše; 2 = loše; 3 = odgovarajuće; 4 = dobro; 5 = veoma dobro. Svaki član </w:t>
      </w:r>
      <w:r w:rsidR="004428E1">
        <w:rPr>
          <w:rFonts w:ascii="Arial" w:hAnsi="Arial" w:cs="Arial"/>
          <w:bCs/>
          <w:sz w:val="22"/>
          <w:szCs w:val="22"/>
        </w:rPr>
        <w:t>K</w:t>
      </w:r>
      <w:r w:rsidRPr="004428E1">
        <w:rPr>
          <w:rFonts w:ascii="Arial" w:hAnsi="Arial" w:cs="Arial"/>
          <w:bCs/>
          <w:sz w:val="22"/>
          <w:szCs w:val="22"/>
        </w:rPr>
        <w:t>omisije potpisuje svoju individualnu</w:t>
      </w:r>
      <w:r w:rsidRPr="00C820DB">
        <w:rPr>
          <w:rFonts w:ascii="Arial" w:hAnsi="Arial" w:cs="Arial"/>
          <w:sz w:val="22"/>
          <w:szCs w:val="22"/>
        </w:rPr>
        <w:t xml:space="preserve">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14:paraId="2CD69371" w14:textId="5C40D4F1" w:rsidR="00763E71" w:rsidRPr="00C820DB" w:rsidRDefault="00763E71" w:rsidP="00CA6BDE">
      <w:pPr>
        <w:autoSpaceDE w:val="0"/>
        <w:autoSpaceDN w:val="0"/>
        <w:adjustRightInd w:val="0"/>
        <w:ind w:right="26"/>
        <w:jc w:val="both"/>
        <w:rPr>
          <w:rFonts w:ascii="Arial" w:hAnsi="Arial" w:cs="Arial"/>
          <w:sz w:val="22"/>
          <w:szCs w:val="22"/>
        </w:rPr>
      </w:pPr>
      <w:r w:rsidRPr="00C820DB">
        <w:rPr>
          <w:rFonts w:ascii="Arial" w:hAnsi="Arial" w:cs="Arial"/>
          <w:sz w:val="22"/>
          <w:szCs w:val="22"/>
        </w:rPr>
        <w:t>Samo projekti koji su dobili preko 50 bodova će biti razmatrani za finansiranje, jer projektni prijedlozi ispod ovog praga nisu zadovoljili postavljene standarde te bi efikasnost njihov</w:t>
      </w:r>
      <w:r w:rsidR="004428E1">
        <w:rPr>
          <w:rFonts w:ascii="Arial" w:hAnsi="Arial" w:cs="Arial"/>
          <w:sz w:val="22"/>
          <w:szCs w:val="22"/>
        </w:rPr>
        <w:t>og</w:t>
      </w:r>
      <w:r w:rsidRPr="00C820DB">
        <w:rPr>
          <w:rFonts w:ascii="Arial" w:hAnsi="Arial" w:cs="Arial"/>
          <w:sz w:val="22"/>
          <w:szCs w:val="22"/>
        </w:rPr>
        <w:t xml:space="preserve"> prov</w:t>
      </w:r>
      <w:r w:rsidR="004428E1">
        <w:rPr>
          <w:rFonts w:ascii="Arial" w:hAnsi="Arial" w:cs="Arial"/>
          <w:sz w:val="22"/>
          <w:szCs w:val="22"/>
        </w:rPr>
        <w:t>ođenja</w:t>
      </w:r>
      <w:r w:rsidRPr="00C820DB">
        <w:rPr>
          <w:rFonts w:ascii="Arial" w:hAnsi="Arial" w:cs="Arial"/>
          <w:sz w:val="22"/>
          <w:szCs w:val="22"/>
        </w:rPr>
        <w:t xml:space="preserve"> mogla biti upitna.</w:t>
      </w:r>
    </w:p>
    <w:p w14:paraId="3EE319DC" w14:textId="77777777" w:rsidR="00763E71" w:rsidRPr="00C820DB" w:rsidRDefault="00763E71" w:rsidP="00CA6BDE">
      <w:pPr>
        <w:autoSpaceDE w:val="0"/>
        <w:autoSpaceDN w:val="0"/>
        <w:adjustRightInd w:val="0"/>
        <w:ind w:right="26"/>
        <w:jc w:val="both"/>
        <w:rPr>
          <w:rFonts w:ascii="Arial" w:hAnsi="Arial" w:cs="Arial"/>
          <w:sz w:val="22"/>
          <w:szCs w:val="22"/>
        </w:rPr>
      </w:pPr>
      <w:r w:rsidRPr="00C820DB">
        <w:rPr>
          <w:rFonts w:ascii="Arial" w:hAnsi="Arial" w:cs="Arial"/>
          <w:sz w:val="22"/>
          <w:szCs w:val="22"/>
        </w:rPr>
        <w:t>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2963F586" w14:textId="1849F720" w:rsidR="007A2BD2" w:rsidRDefault="006814A3" w:rsidP="007A2BD2">
      <w:pPr>
        <w:autoSpaceDE w:val="0"/>
        <w:autoSpaceDN w:val="0"/>
        <w:adjustRightInd w:val="0"/>
        <w:ind w:right="26"/>
        <w:jc w:val="both"/>
        <w:rPr>
          <w:rFonts w:ascii="Arial" w:hAnsi="Arial" w:cs="Arial"/>
          <w:sz w:val="22"/>
          <w:szCs w:val="22"/>
        </w:rPr>
      </w:pPr>
      <w:r w:rsidRPr="000D11ED">
        <w:rPr>
          <w:rFonts w:ascii="Arial" w:hAnsi="Arial" w:cs="Arial"/>
          <w:sz w:val="22"/>
          <w:szCs w:val="22"/>
        </w:rPr>
        <w:t>Komisija za ocjenu projekata organizacija civilnog društva</w:t>
      </w:r>
      <w:r w:rsidRPr="00C820DB">
        <w:rPr>
          <w:rFonts w:ascii="Arial" w:hAnsi="Arial" w:cs="Arial"/>
          <w:sz w:val="22"/>
          <w:szCs w:val="22"/>
        </w:rPr>
        <w:t xml:space="preserve"> </w:t>
      </w:r>
      <w:r w:rsidR="007A2BD2" w:rsidRPr="00C820DB">
        <w:rPr>
          <w:rFonts w:ascii="Arial" w:hAnsi="Arial" w:cs="Arial"/>
          <w:sz w:val="22"/>
          <w:szCs w:val="22"/>
        </w:rPr>
        <w:t xml:space="preserve">će naznačiti koji rezultati i aktivnosti, u okviru projektnog prijedloga, trebaju biti korigovani da bi projekat bio konačno odobren. Svaka od organizacija civilnog društva, čiji projektni prijedlozi budu klasifikovani kao uslovno odobreni, biće obavještena o zaključcima </w:t>
      </w:r>
      <w:r w:rsidRPr="000D11ED">
        <w:rPr>
          <w:rFonts w:ascii="Arial" w:hAnsi="Arial" w:cs="Arial"/>
          <w:sz w:val="22"/>
          <w:szCs w:val="22"/>
        </w:rPr>
        <w:t>Komisij</w:t>
      </w:r>
      <w:r>
        <w:rPr>
          <w:rFonts w:ascii="Arial" w:hAnsi="Arial" w:cs="Arial"/>
          <w:sz w:val="22"/>
          <w:szCs w:val="22"/>
        </w:rPr>
        <w:t>e</w:t>
      </w:r>
      <w:r w:rsidRPr="000D11ED">
        <w:rPr>
          <w:rFonts w:ascii="Arial" w:hAnsi="Arial" w:cs="Arial"/>
          <w:sz w:val="22"/>
          <w:szCs w:val="22"/>
        </w:rPr>
        <w:t xml:space="preserve"> za ocjenu projekata organizacija civilnog društva</w:t>
      </w:r>
      <w:r w:rsidRPr="00C820DB">
        <w:rPr>
          <w:rFonts w:ascii="Arial" w:hAnsi="Arial" w:cs="Arial"/>
          <w:sz w:val="22"/>
          <w:szCs w:val="22"/>
        </w:rPr>
        <w:t xml:space="preserve"> </w:t>
      </w:r>
      <w:r w:rsidR="007A2BD2" w:rsidRPr="00C820DB">
        <w:rPr>
          <w:rFonts w:ascii="Arial" w:hAnsi="Arial" w:cs="Arial"/>
          <w:sz w:val="22"/>
          <w:szCs w:val="22"/>
        </w:rPr>
        <w:t xml:space="preserve">pismenim putem. Podnosiocima prijava koji pristanu na predložene korekcije biće odobrena sredstva u skladu sa predloženim izmjenama. </w:t>
      </w:r>
    </w:p>
    <w:p w14:paraId="7ACEDF08" w14:textId="77777777" w:rsidR="00113600" w:rsidRDefault="00113600" w:rsidP="007A2BD2">
      <w:pPr>
        <w:autoSpaceDE w:val="0"/>
        <w:autoSpaceDN w:val="0"/>
        <w:adjustRightInd w:val="0"/>
        <w:ind w:right="26"/>
        <w:jc w:val="both"/>
        <w:rPr>
          <w:rFonts w:ascii="Arial" w:hAnsi="Arial" w:cs="Arial"/>
          <w:sz w:val="22"/>
          <w:szCs w:val="22"/>
        </w:rPr>
      </w:pPr>
    </w:p>
    <w:p w14:paraId="6D4F2F70" w14:textId="77777777" w:rsidR="00113600" w:rsidRPr="00C820DB" w:rsidRDefault="00113600" w:rsidP="007A2BD2">
      <w:pPr>
        <w:autoSpaceDE w:val="0"/>
        <w:autoSpaceDN w:val="0"/>
        <w:adjustRightInd w:val="0"/>
        <w:ind w:right="26"/>
        <w:jc w:val="both"/>
        <w:rPr>
          <w:rFonts w:ascii="Arial" w:hAnsi="Arial" w:cs="Arial"/>
          <w:sz w:val="22"/>
          <w:szCs w:val="22"/>
        </w:rPr>
      </w:pPr>
    </w:p>
    <w:p w14:paraId="11DBCD82" w14:textId="77777777" w:rsidR="00113600" w:rsidRPr="00137C8C" w:rsidRDefault="00113600" w:rsidP="00113600">
      <w:pPr>
        <w:jc w:val="both"/>
        <w:rPr>
          <w:rFonts w:ascii="Arial" w:hAnsi="Arial" w:cs="Arial"/>
        </w:rPr>
      </w:pPr>
      <w:r w:rsidRPr="00137C8C">
        <w:rPr>
          <w:rFonts w:ascii="Arial" w:hAnsi="Arial" w:cs="Arial"/>
        </w:rPr>
        <w:t>Komisija ocjenjuje prijedloge projekata prema sljedećim kriterijima:</w:t>
      </w:r>
    </w:p>
    <w:tbl>
      <w:tblPr>
        <w:tblStyle w:val="Reetkatablice"/>
        <w:tblW w:w="0" w:type="auto"/>
        <w:tblLook w:val="04A0" w:firstRow="1" w:lastRow="0" w:firstColumn="1" w:lastColumn="0" w:noHBand="0" w:noVBand="1"/>
      </w:tblPr>
      <w:tblGrid>
        <w:gridCol w:w="6271"/>
        <w:gridCol w:w="1550"/>
        <w:gridCol w:w="1195"/>
      </w:tblGrid>
      <w:tr w:rsidR="00113600" w:rsidRPr="00137C8C" w14:paraId="03765946" w14:textId="77777777" w:rsidTr="00420DFB">
        <w:tc>
          <w:tcPr>
            <w:tcW w:w="6487" w:type="dxa"/>
            <w:tcBorders>
              <w:bottom w:val="single" w:sz="4" w:space="0" w:color="auto"/>
            </w:tcBorders>
            <w:vAlign w:val="center"/>
          </w:tcPr>
          <w:p w14:paraId="3867A468" w14:textId="77777777" w:rsidR="00113600" w:rsidRPr="00137C8C" w:rsidRDefault="00113600" w:rsidP="00420DFB">
            <w:pPr>
              <w:rPr>
                <w:rFonts w:ascii="Arial" w:hAnsi="Arial" w:cs="Arial"/>
                <w:b/>
              </w:rPr>
            </w:pPr>
            <w:r w:rsidRPr="00137C8C">
              <w:rPr>
                <w:rFonts w:ascii="Arial" w:hAnsi="Arial" w:cs="Arial"/>
                <w:b/>
              </w:rPr>
              <w:t>Sekcija</w:t>
            </w:r>
          </w:p>
        </w:tc>
        <w:tc>
          <w:tcPr>
            <w:tcW w:w="1559" w:type="dxa"/>
            <w:tcBorders>
              <w:bottom w:val="single" w:sz="4" w:space="0" w:color="auto"/>
            </w:tcBorders>
          </w:tcPr>
          <w:p w14:paraId="7B1AFBC0" w14:textId="77777777" w:rsidR="00113600" w:rsidRPr="00137C8C" w:rsidRDefault="00113600" w:rsidP="00420DFB">
            <w:pPr>
              <w:jc w:val="both"/>
              <w:rPr>
                <w:rFonts w:ascii="Arial" w:hAnsi="Arial" w:cs="Arial"/>
                <w:b/>
              </w:rPr>
            </w:pPr>
            <w:r w:rsidRPr="00137C8C">
              <w:rPr>
                <w:rFonts w:ascii="Arial" w:hAnsi="Arial" w:cs="Arial"/>
                <w:b/>
              </w:rPr>
              <w:t>Maksimalan broj bodova</w:t>
            </w:r>
          </w:p>
        </w:tc>
        <w:tc>
          <w:tcPr>
            <w:tcW w:w="1196" w:type="dxa"/>
            <w:tcBorders>
              <w:bottom w:val="single" w:sz="4" w:space="0" w:color="auto"/>
            </w:tcBorders>
            <w:vAlign w:val="center"/>
          </w:tcPr>
          <w:p w14:paraId="5538EA03" w14:textId="77777777" w:rsidR="00113600" w:rsidRPr="00137C8C" w:rsidRDefault="00113600" w:rsidP="00420DFB">
            <w:pPr>
              <w:jc w:val="center"/>
              <w:rPr>
                <w:rFonts w:ascii="Arial" w:hAnsi="Arial" w:cs="Arial"/>
                <w:b/>
              </w:rPr>
            </w:pPr>
            <w:r w:rsidRPr="00137C8C">
              <w:rPr>
                <w:rFonts w:ascii="Arial" w:hAnsi="Arial" w:cs="Arial"/>
                <w:b/>
              </w:rPr>
              <w:t>Prosječna ocjena</w:t>
            </w:r>
          </w:p>
        </w:tc>
      </w:tr>
      <w:tr w:rsidR="00113600" w:rsidRPr="00137C8C" w14:paraId="452379CB" w14:textId="77777777" w:rsidTr="00420DFB">
        <w:trPr>
          <w:trHeight w:val="457"/>
        </w:trPr>
        <w:tc>
          <w:tcPr>
            <w:tcW w:w="6487" w:type="dxa"/>
            <w:shd w:val="clear" w:color="auto" w:fill="BFBFBF" w:themeFill="background1" w:themeFillShade="BF"/>
            <w:vAlign w:val="center"/>
          </w:tcPr>
          <w:p w14:paraId="6E4B8049" w14:textId="77777777" w:rsidR="00113600" w:rsidRPr="00137C8C" w:rsidRDefault="00113600" w:rsidP="00420DFB">
            <w:pPr>
              <w:rPr>
                <w:rFonts w:ascii="Arial" w:hAnsi="Arial" w:cs="Arial"/>
                <w:b/>
              </w:rPr>
            </w:pPr>
            <w:r w:rsidRPr="00137C8C">
              <w:rPr>
                <w:rFonts w:ascii="Arial" w:hAnsi="Arial" w:cs="Arial"/>
                <w:b/>
              </w:rPr>
              <w:t>1.</w:t>
            </w:r>
            <w:r>
              <w:rPr>
                <w:rFonts w:ascii="Arial" w:hAnsi="Arial" w:cs="Arial"/>
                <w:b/>
              </w:rPr>
              <w:t xml:space="preserve"> </w:t>
            </w:r>
            <w:r w:rsidRPr="00137C8C">
              <w:rPr>
                <w:rFonts w:ascii="Arial" w:hAnsi="Arial" w:cs="Arial"/>
                <w:b/>
              </w:rPr>
              <w:t>Finansijski i operativni kapacitet</w:t>
            </w:r>
          </w:p>
        </w:tc>
        <w:tc>
          <w:tcPr>
            <w:tcW w:w="1559" w:type="dxa"/>
            <w:shd w:val="clear" w:color="auto" w:fill="BFBFBF" w:themeFill="background1" w:themeFillShade="BF"/>
            <w:vAlign w:val="center"/>
          </w:tcPr>
          <w:p w14:paraId="618550A7" w14:textId="77777777" w:rsidR="00113600" w:rsidRPr="00137C8C" w:rsidRDefault="00113600" w:rsidP="00420DFB">
            <w:pPr>
              <w:jc w:val="center"/>
              <w:rPr>
                <w:rFonts w:ascii="Arial" w:hAnsi="Arial" w:cs="Arial"/>
                <w:b/>
              </w:rPr>
            </w:pPr>
            <w:r w:rsidRPr="00137C8C">
              <w:rPr>
                <w:rFonts w:ascii="Arial" w:hAnsi="Arial" w:cs="Arial"/>
                <w:b/>
              </w:rPr>
              <w:t>15</w:t>
            </w:r>
          </w:p>
        </w:tc>
        <w:tc>
          <w:tcPr>
            <w:tcW w:w="1196" w:type="dxa"/>
            <w:shd w:val="clear" w:color="auto" w:fill="BFBFBF" w:themeFill="background1" w:themeFillShade="BF"/>
          </w:tcPr>
          <w:p w14:paraId="5273F24E" w14:textId="77777777" w:rsidR="00113600" w:rsidRPr="00137C8C" w:rsidRDefault="00113600" w:rsidP="00420DFB">
            <w:pPr>
              <w:jc w:val="both"/>
              <w:rPr>
                <w:rFonts w:ascii="Arial" w:hAnsi="Arial" w:cs="Arial"/>
                <w:b/>
              </w:rPr>
            </w:pPr>
          </w:p>
        </w:tc>
      </w:tr>
      <w:tr w:rsidR="00113600" w:rsidRPr="00137C8C" w14:paraId="1B435B1D" w14:textId="77777777" w:rsidTr="00420DFB">
        <w:tc>
          <w:tcPr>
            <w:tcW w:w="6487" w:type="dxa"/>
          </w:tcPr>
          <w:p w14:paraId="7D044A51" w14:textId="77777777" w:rsidR="00113600" w:rsidRPr="00874052" w:rsidRDefault="00113600" w:rsidP="00420DFB">
            <w:pPr>
              <w:rPr>
                <w:rFonts w:ascii="Arial" w:hAnsi="Arial" w:cs="Arial"/>
              </w:rPr>
            </w:pPr>
            <w:r>
              <w:rPr>
                <w:rFonts w:ascii="Arial" w:hAnsi="Arial" w:cs="Arial"/>
              </w:rPr>
              <w:t xml:space="preserve">1.1. </w:t>
            </w:r>
            <w:r w:rsidRPr="00874052">
              <w:rPr>
                <w:rFonts w:ascii="Arial" w:hAnsi="Arial" w:cs="Arial"/>
              </w:rPr>
              <w:t>Da li podnosilac prijedloga i njegovi partneri imaju dovoljno iskustva u upravljanju projektima?</w:t>
            </w:r>
          </w:p>
        </w:tc>
        <w:tc>
          <w:tcPr>
            <w:tcW w:w="1559" w:type="dxa"/>
            <w:vAlign w:val="center"/>
          </w:tcPr>
          <w:p w14:paraId="28A40302"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371427B0" w14:textId="77777777" w:rsidR="00113600" w:rsidRPr="00137C8C" w:rsidRDefault="00113600" w:rsidP="00420DFB">
            <w:pPr>
              <w:jc w:val="both"/>
              <w:rPr>
                <w:rFonts w:ascii="Arial" w:hAnsi="Arial" w:cs="Arial"/>
              </w:rPr>
            </w:pPr>
          </w:p>
        </w:tc>
      </w:tr>
      <w:tr w:rsidR="00113600" w:rsidRPr="00137C8C" w14:paraId="4D39368F" w14:textId="77777777" w:rsidTr="00420DFB">
        <w:tc>
          <w:tcPr>
            <w:tcW w:w="6487" w:type="dxa"/>
          </w:tcPr>
          <w:p w14:paraId="020B28A7" w14:textId="77777777" w:rsidR="00113600" w:rsidRPr="00874052" w:rsidRDefault="00113600" w:rsidP="00420DFB">
            <w:pPr>
              <w:jc w:val="both"/>
              <w:rPr>
                <w:rFonts w:ascii="Arial" w:hAnsi="Arial" w:cs="Arial"/>
              </w:rPr>
            </w:pPr>
            <w:r>
              <w:rPr>
                <w:rFonts w:ascii="Arial" w:hAnsi="Arial" w:cs="Arial"/>
              </w:rPr>
              <w:t xml:space="preserve">1.2. </w:t>
            </w:r>
            <w:r w:rsidRPr="00874052">
              <w:rPr>
                <w:rFonts w:ascii="Arial" w:hAnsi="Arial" w:cs="Arial"/>
              </w:rPr>
              <w:t>Da li podnosilac prijedloga i njegovi partneri imaju dovoljne stručne kapacitete? (posebno poznavanje pitanja na koje se projekat odnosi)</w:t>
            </w:r>
          </w:p>
        </w:tc>
        <w:tc>
          <w:tcPr>
            <w:tcW w:w="1559" w:type="dxa"/>
            <w:vAlign w:val="center"/>
          </w:tcPr>
          <w:p w14:paraId="01233C3B"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3FCA4155" w14:textId="77777777" w:rsidR="00113600" w:rsidRPr="00137C8C" w:rsidRDefault="00113600" w:rsidP="00420DFB">
            <w:pPr>
              <w:jc w:val="both"/>
              <w:rPr>
                <w:rFonts w:ascii="Arial" w:hAnsi="Arial" w:cs="Arial"/>
              </w:rPr>
            </w:pPr>
          </w:p>
        </w:tc>
      </w:tr>
      <w:tr w:rsidR="00113600" w:rsidRPr="00137C8C" w14:paraId="5D123C6A" w14:textId="77777777" w:rsidTr="00420DFB">
        <w:tc>
          <w:tcPr>
            <w:tcW w:w="6487" w:type="dxa"/>
            <w:tcBorders>
              <w:bottom w:val="single" w:sz="4" w:space="0" w:color="auto"/>
            </w:tcBorders>
          </w:tcPr>
          <w:p w14:paraId="26EEED22" w14:textId="77777777" w:rsidR="00113600" w:rsidRPr="00874052" w:rsidRDefault="00113600" w:rsidP="00420DFB">
            <w:pPr>
              <w:jc w:val="both"/>
              <w:rPr>
                <w:rFonts w:ascii="Arial" w:hAnsi="Arial" w:cs="Arial"/>
              </w:rPr>
            </w:pPr>
            <w:r>
              <w:rPr>
                <w:rFonts w:ascii="Arial" w:hAnsi="Arial" w:cs="Arial"/>
              </w:rPr>
              <w:t xml:space="preserve">1.3. </w:t>
            </w:r>
            <w:r w:rsidRPr="00874052">
              <w:rPr>
                <w:rFonts w:ascii="Arial" w:hAnsi="Arial" w:cs="Arial"/>
              </w:rPr>
              <w:t>Da li podnosilac prijedloga i partneri imaju dovoljne upravljačke kapacitete? (uključujući osoblje, opremu i sposobnost za upravljanje budžetom projekta)</w:t>
            </w:r>
          </w:p>
        </w:tc>
        <w:tc>
          <w:tcPr>
            <w:tcW w:w="1559" w:type="dxa"/>
            <w:tcBorders>
              <w:bottom w:val="single" w:sz="4" w:space="0" w:color="auto"/>
            </w:tcBorders>
            <w:vAlign w:val="center"/>
          </w:tcPr>
          <w:p w14:paraId="370BFB62"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Borders>
              <w:bottom w:val="single" w:sz="4" w:space="0" w:color="auto"/>
            </w:tcBorders>
          </w:tcPr>
          <w:p w14:paraId="61B7A3C2" w14:textId="77777777" w:rsidR="00113600" w:rsidRPr="00137C8C" w:rsidRDefault="00113600" w:rsidP="00420DFB">
            <w:pPr>
              <w:jc w:val="both"/>
              <w:rPr>
                <w:rFonts w:ascii="Arial" w:hAnsi="Arial" w:cs="Arial"/>
              </w:rPr>
            </w:pPr>
          </w:p>
        </w:tc>
      </w:tr>
      <w:tr w:rsidR="00113600" w:rsidRPr="00137C8C" w14:paraId="3F728F71" w14:textId="77777777" w:rsidTr="00420DFB">
        <w:trPr>
          <w:trHeight w:val="337"/>
        </w:trPr>
        <w:tc>
          <w:tcPr>
            <w:tcW w:w="6487" w:type="dxa"/>
            <w:shd w:val="clear" w:color="auto" w:fill="BFBFBF" w:themeFill="background1" w:themeFillShade="BF"/>
            <w:vAlign w:val="center"/>
          </w:tcPr>
          <w:p w14:paraId="1FA4A0C7" w14:textId="77777777" w:rsidR="00113600" w:rsidRPr="00874052" w:rsidRDefault="00113600" w:rsidP="00420DFB">
            <w:pPr>
              <w:rPr>
                <w:rFonts w:ascii="Arial" w:hAnsi="Arial" w:cs="Arial"/>
                <w:b/>
              </w:rPr>
            </w:pPr>
            <w:r>
              <w:rPr>
                <w:rFonts w:ascii="Arial" w:hAnsi="Arial" w:cs="Arial"/>
                <w:b/>
              </w:rPr>
              <w:t xml:space="preserve">2. </w:t>
            </w:r>
            <w:r w:rsidRPr="00874052">
              <w:rPr>
                <w:rFonts w:ascii="Arial" w:hAnsi="Arial" w:cs="Arial"/>
                <w:b/>
              </w:rPr>
              <w:t>Relevantnost</w:t>
            </w:r>
          </w:p>
        </w:tc>
        <w:tc>
          <w:tcPr>
            <w:tcW w:w="1559" w:type="dxa"/>
            <w:shd w:val="clear" w:color="auto" w:fill="BFBFBF" w:themeFill="background1" w:themeFillShade="BF"/>
            <w:vAlign w:val="center"/>
          </w:tcPr>
          <w:p w14:paraId="09B8A5D9" w14:textId="77777777" w:rsidR="00113600" w:rsidRPr="00137C8C" w:rsidRDefault="00113600" w:rsidP="00420DFB">
            <w:pPr>
              <w:jc w:val="center"/>
              <w:rPr>
                <w:rFonts w:ascii="Arial" w:hAnsi="Arial" w:cs="Arial"/>
                <w:b/>
              </w:rPr>
            </w:pPr>
            <w:r w:rsidRPr="00137C8C">
              <w:rPr>
                <w:rFonts w:ascii="Arial" w:hAnsi="Arial" w:cs="Arial"/>
                <w:b/>
              </w:rPr>
              <w:t>25</w:t>
            </w:r>
          </w:p>
        </w:tc>
        <w:tc>
          <w:tcPr>
            <w:tcW w:w="1196" w:type="dxa"/>
            <w:shd w:val="clear" w:color="auto" w:fill="BFBFBF" w:themeFill="background1" w:themeFillShade="BF"/>
          </w:tcPr>
          <w:p w14:paraId="0BBF281D" w14:textId="77777777" w:rsidR="00113600" w:rsidRPr="00137C8C" w:rsidRDefault="00113600" w:rsidP="00420DFB">
            <w:pPr>
              <w:jc w:val="both"/>
              <w:rPr>
                <w:rFonts w:ascii="Arial" w:hAnsi="Arial" w:cs="Arial"/>
                <w:b/>
              </w:rPr>
            </w:pPr>
          </w:p>
        </w:tc>
      </w:tr>
      <w:tr w:rsidR="00113600" w:rsidRPr="00137C8C" w14:paraId="5BD01E6F" w14:textId="77777777" w:rsidTr="00420DFB">
        <w:tc>
          <w:tcPr>
            <w:tcW w:w="6487" w:type="dxa"/>
          </w:tcPr>
          <w:p w14:paraId="28F5B0A7" w14:textId="77777777" w:rsidR="00113600" w:rsidRPr="00874052" w:rsidRDefault="00113600" w:rsidP="00420DFB">
            <w:pPr>
              <w:jc w:val="both"/>
              <w:rPr>
                <w:rFonts w:ascii="Arial" w:hAnsi="Arial" w:cs="Arial"/>
              </w:rPr>
            </w:pPr>
            <w:r>
              <w:rPr>
                <w:rFonts w:ascii="Arial" w:hAnsi="Arial" w:cs="Arial"/>
              </w:rPr>
              <w:t xml:space="preserve">2.1. </w:t>
            </w:r>
            <w:r w:rsidRPr="00874052">
              <w:rPr>
                <w:rFonts w:ascii="Arial" w:hAnsi="Arial" w:cs="Arial"/>
              </w:rPr>
              <w:t>Koliko je projekat relevantan u odnosu na cilj i jedan ili više prioriteta javnog poziva?</w:t>
            </w:r>
          </w:p>
          <w:p w14:paraId="7486BEE5" w14:textId="77777777" w:rsidR="00113600" w:rsidRPr="00137C8C" w:rsidRDefault="00113600" w:rsidP="00420DFB">
            <w:pPr>
              <w:jc w:val="both"/>
              <w:rPr>
                <w:rFonts w:ascii="Arial" w:hAnsi="Arial" w:cs="Arial"/>
              </w:rPr>
            </w:pPr>
            <w:r w:rsidRPr="00137C8C">
              <w:rPr>
                <w:rFonts w:ascii="Arial" w:hAnsi="Arial" w:cs="Arial"/>
              </w:rPr>
              <w:t>Napomena: Ocjena 5 (veoma dobro) može se dobiti samo ako se</w:t>
            </w:r>
            <w:r>
              <w:rPr>
                <w:rFonts w:ascii="Arial" w:hAnsi="Arial" w:cs="Arial"/>
              </w:rPr>
              <w:t xml:space="preserve"> </w:t>
            </w:r>
            <w:r w:rsidRPr="00137C8C">
              <w:rPr>
                <w:rFonts w:ascii="Arial" w:hAnsi="Arial" w:cs="Arial"/>
              </w:rPr>
              <w:t>projekat odnosi barem na jedan od prioriteta.</w:t>
            </w:r>
          </w:p>
        </w:tc>
        <w:tc>
          <w:tcPr>
            <w:tcW w:w="1559" w:type="dxa"/>
            <w:vAlign w:val="center"/>
          </w:tcPr>
          <w:p w14:paraId="70565B4A"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3BF908B7" w14:textId="77777777" w:rsidR="00113600" w:rsidRPr="00137C8C" w:rsidRDefault="00113600" w:rsidP="00420DFB">
            <w:pPr>
              <w:jc w:val="both"/>
              <w:rPr>
                <w:rFonts w:ascii="Arial" w:hAnsi="Arial" w:cs="Arial"/>
              </w:rPr>
            </w:pPr>
          </w:p>
        </w:tc>
      </w:tr>
      <w:tr w:rsidR="00113600" w:rsidRPr="00137C8C" w14:paraId="7DFAC36A" w14:textId="77777777" w:rsidTr="00420DFB">
        <w:tc>
          <w:tcPr>
            <w:tcW w:w="6487" w:type="dxa"/>
          </w:tcPr>
          <w:p w14:paraId="5A2C6CE0" w14:textId="77777777" w:rsidR="00113600" w:rsidRPr="00874052" w:rsidRDefault="00113600" w:rsidP="00420DFB">
            <w:pPr>
              <w:jc w:val="both"/>
              <w:rPr>
                <w:rFonts w:ascii="Arial" w:hAnsi="Arial" w:cs="Arial"/>
              </w:rPr>
            </w:pPr>
            <w:r>
              <w:rPr>
                <w:rFonts w:ascii="Arial" w:hAnsi="Arial" w:cs="Arial"/>
              </w:rPr>
              <w:t xml:space="preserve">2.2. </w:t>
            </w:r>
            <w:r w:rsidRPr="00874052">
              <w:rPr>
                <w:rFonts w:ascii="Arial" w:hAnsi="Arial" w:cs="Arial"/>
              </w:rPr>
              <w:t>Koliko su jasno definisani i strateški odabrani učesnici uključeni u projekat? (posrednici, krajnji korisnici, ciljne grupe)</w:t>
            </w:r>
          </w:p>
        </w:tc>
        <w:tc>
          <w:tcPr>
            <w:tcW w:w="1559" w:type="dxa"/>
            <w:vAlign w:val="center"/>
          </w:tcPr>
          <w:p w14:paraId="7559C46F"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0FD1C838" w14:textId="77777777" w:rsidR="00113600" w:rsidRPr="00137C8C" w:rsidRDefault="00113600" w:rsidP="00420DFB">
            <w:pPr>
              <w:jc w:val="both"/>
              <w:rPr>
                <w:rFonts w:ascii="Arial" w:hAnsi="Arial" w:cs="Arial"/>
              </w:rPr>
            </w:pPr>
          </w:p>
        </w:tc>
      </w:tr>
      <w:tr w:rsidR="00113600" w:rsidRPr="00137C8C" w14:paraId="0B2D9CA4" w14:textId="77777777" w:rsidTr="00420DFB">
        <w:tc>
          <w:tcPr>
            <w:tcW w:w="6487" w:type="dxa"/>
          </w:tcPr>
          <w:p w14:paraId="1827A6C2" w14:textId="77777777" w:rsidR="00113600" w:rsidRPr="00874052" w:rsidRDefault="00113600" w:rsidP="00420DFB">
            <w:pPr>
              <w:jc w:val="both"/>
              <w:rPr>
                <w:rFonts w:ascii="Arial" w:hAnsi="Arial" w:cs="Arial"/>
              </w:rPr>
            </w:pPr>
            <w:r>
              <w:rPr>
                <w:rFonts w:ascii="Arial" w:hAnsi="Arial" w:cs="Arial"/>
              </w:rPr>
              <w:t xml:space="preserve">2.3. </w:t>
            </w:r>
            <w:r w:rsidRPr="00874052">
              <w:rPr>
                <w:rFonts w:ascii="Arial" w:hAnsi="Arial" w:cs="Arial"/>
              </w:rPr>
              <w:t>Da li su potrebe ciljne grupe i krajnjih korisnika jasno definisane i da li ih projekat tretira na pravi način?</w:t>
            </w:r>
          </w:p>
        </w:tc>
        <w:tc>
          <w:tcPr>
            <w:tcW w:w="1559" w:type="dxa"/>
            <w:vAlign w:val="center"/>
          </w:tcPr>
          <w:p w14:paraId="44350DA9"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4259D42D" w14:textId="77777777" w:rsidR="00113600" w:rsidRPr="00137C8C" w:rsidRDefault="00113600" w:rsidP="00420DFB">
            <w:pPr>
              <w:jc w:val="both"/>
              <w:rPr>
                <w:rFonts w:ascii="Arial" w:hAnsi="Arial" w:cs="Arial"/>
              </w:rPr>
            </w:pPr>
          </w:p>
        </w:tc>
      </w:tr>
      <w:tr w:rsidR="00113600" w:rsidRPr="00137C8C" w14:paraId="60300DF8" w14:textId="77777777" w:rsidTr="00420DFB">
        <w:tc>
          <w:tcPr>
            <w:tcW w:w="6487" w:type="dxa"/>
          </w:tcPr>
          <w:p w14:paraId="6FDEEE55" w14:textId="77777777" w:rsidR="00113600" w:rsidRPr="00874052" w:rsidRDefault="00113600" w:rsidP="00420DFB">
            <w:pPr>
              <w:jc w:val="both"/>
              <w:rPr>
                <w:rFonts w:ascii="Arial" w:hAnsi="Arial" w:cs="Arial"/>
              </w:rPr>
            </w:pPr>
            <w:r>
              <w:rPr>
                <w:rFonts w:ascii="Arial" w:hAnsi="Arial" w:cs="Arial"/>
              </w:rPr>
              <w:t xml:space="preserve">2.4. </w:t>
            </w:r>
            <w:r w:rsidRPr="00874052">
              <w:rPr>
                <w:rFonts w:ascii="Arial" w:hAnsi="Arial" w:cs="Arial"/>
              </w:rPr>
              <w:t>Da li projekat posjeduje dodatne kvalitete kao što su inovativni pristup i modeli dobre prakse?</w:t>
            </w:r>
          </w:p>
        </w:tc>
        <w:tc>
          <w:tcPr>
            <w:tcW w:w="1559" w:type="dxa"/>
            <w:vAlign w:val="center"/>
          </w:tcPr>
          <w:p w14:paraId="566A19E7"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3F70A9D4" w14:textId="77777777" w:rsidR="00113600" w:rsidRPr="00137C8C" w:rsidRDefault="00113600" w:rsidP="00420DFB">
            <w:pPr>
              <w:jc w:val="both"/>
              <w:rPr>
                <w:rFonts w:ascii="Arial" w:hAnsi="Arial" w:cs="Arial"/>
              </w:rPr>
            </w:pPr>
          </w:p>
        </w:tc>
      </w:tr>
      <w:tr w:rsidR="00113600" w:rsidRPr="00137C8C" w14:paraId="68C6244E" w14:textId="77777777" w:rsidTr="00420DFB">
        <w:tc>
          <w:tcPr>
            <w:tcW w:w="6487" w:type="dxa"/>
            <w:tcBorders>
              <w:bottom w:val="single" w:sz="4" w:space="0" w:color="auto"/>
            </w:tcBorders>
          </w:tcPr>
          <w:p w14:paraId="2E94C8C6" w14:textId="77777777" w:rsidR="00113600" w:rsidRPr="00874052" w:rsidRDefault="00113600" w:rsidP="00420DFB">
            <w:pPr>
              <w:jc w:val="both"/>
              <w:rPr>
                <w:rFonts w:ascii="Arial" w:hAnsi="Arial" w:cs="Arial"/>
              </w:rPr>
            </w:pPr>
            <w:r>
              <w:rPr>
                <w:rFonts w:ascii="Arial" w:hAnsi="Arial" w:cs="Arial"/>
              </w:rPr>
              <w:t xml:space="preserve">2.5. </w:t>
            </w:r>
            <w:r w:rsidRPr="00874052">
              <w:rPr>
                <w:rFonts w:ascii="Arial" w:hAnsi="Arial" w:cs="Arial"/>
              </w:rPr>
              <w:t>Da li prijedlog projekta zagovara model politike baziran na pravima i da li to ima uticaja na podređene grupe? (promocija ravnopravnosti spolova i osnaživanje žena, zaštita okoliša, međunacionalna saradnja, omladinska problematika itd.)</w:t>
            </w:r>
          </w:p>
        </w:tc>
        <w:tc>
          <w:tcPr>
            <w:tcW w:w="1559" w:type="dxa"/>
            <w:tcBorders>
              <w:bottom w:val="single" w:sz="4" w:space="0" w:color="auto"/>
            </w:tcBorders>
            <w:vAlign w:val="center"/>
          </w:tcPr>
          <w:p w14:paraId="1CE71A11"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Borders>
              <w:bottom w:val="single" w:sz="4" w:space="0" w:color="auto"/>
            </w:tcBorders>
          </w:tcPr>
          <w:p w14:paraId="68DFB240" w14:textId="77777777" w:rsidR="00113600" w:rsidRPr="00137C8C" w:rsidRDefault="00113600" w:rsidP="00420DFB">
            <w:pPr>
              <w:jc w:val="both"/>
              <w:rPr>
                <w:rFonts w:ascii="Arial" w:hAnsi="Arial" w:cs="Arial"/>
              </w:rPr>
            </w:pPr>
          </w:p>
        </w:tc>
      </w:tr>
      <w:tr w:rsidR="00113600" w:rsidRPr="00137C8C" w14:paraId="249E27DD" w14:textId="77777777" w:rsidTr="00420DFB">
        <w:trPr>
          <w:trHeight w:val="367"/>
        </w:trPr>
        <w:tc>
          <w:tcPr>
            <w:tcW w:w="6487" w:type="dxa"/>
            <w:shd w:val="clear" w:color="auto" w:fill="BFBFBF" w:themeFill="background1" w:themeFillShade="BF"/>
            <w:vAlign w:val="center"/>
          </w:tcPr>
          <w:p w14:paraId="146BA320" w14:textId="77777777" w:rsidR="00113600" w:rsidRPr="00874052" w:rsidRDefault="00113600" w:rsidP="00420DFB">
            <w:pPr>
              <w:rPr>
                <w:rFonts w:ascii="Arial" w:hAnsi="Arial" w:cs="Arial"/>
                <w:b/>
              </w:rPr>
            </w:pPr>
            <w:r>
              <w:rPr>
                <w:rFonts w:ascii="Arial" w:hAnsi="Arial" w:cs="Arial"/>
                <w:b/>
              </w:rPr>
              <w:t xml:space="preserve">3. </w:t>
            </w:r>
            <w:r w:rsidRPr="00874052">
              <w:rPr>
                <w:rFonts w:ascii="Arial" w:hAnsi="Arial" w:cs="Arial"/>
                <w:b/>
              </w:rPr>
              <w:t>Metodologija</w:t>
            </w:r>
          </w:p>
        </w:tc>
        <w:tc>
          <w:tcPr>
            <w:tcW w:w="1559" w:type="dxa"/>
            <w:shd w:val="clear" w:color="auto" w:fill="BFBFBF" w:themeFill="background1" w:themeFillShade="BF"/>
          </w:tcPr>
          <w:p w14:paraId="005DAD7D" w14:textId="77777777" w:rsidR="00113600" w:rsidRPr="00137C8C" w:rsidRDefault="00113600" w:rsidP="00420DFB">
            <w:pPr>
              <w:jc w:val="center"/>
              <w:rPr>
                <w:rFonts w:ascii="Arial" w:hAnsi="Arial" w:cs="Arial"/>
                <w:b/>
              </w:rPr>
            </w:pPr>
            <w:r w:rsidRPr="00137C8C">
              <w:rPr>
                <w:rFonts w:ascii="Arial" w:hAnsi="Arial" w:cs="Arial"/>
                <w:b/>
              </w:rPr>
              <w:t>20</w:t>
            </w:r>
          </w:p>
        </w:tc>
        <w:tc>
          <w:tcPr>
            <w:tcW w:w="1196" w:type="dxa"/>
            <w:shd w:val="clear" w:color="auto" w:fill="BFBFBF" w:themeFill="background1" w:themeFillShade="BF"/>
          </w:tcPr>
          <w:p w14:paraId="24D543FE" w14:textId="77777777" w:rsidR="00113600" w:rsidRPr="00137C8C" w:rsidRDefault="00113600" w:rsidP="00420DFB">
            <w:pPr>
              <w:jc w:val="both"/>
              <w:rPr>
                <w:rFonts w:ascii="Arial" w:hAnsi="Arial" w:cs="Arial"/>
                <w:b/>
              </w:rPr>
            </w:pPr>
          </w:p>
        </w:tc>
      </w:tr>
      <w:tr w:rsidR="00113600" w:rsidRPr="00137C8C" w14:paraId="5B5AC5F4" w14:textId="77777777" w:rsidTr="00420DFB">
        <w:tc>
          <w:tcPr>
            <w:tcW w:w="6487" w:type="dxa"/>
          </w:tcPr>
          <w:p w14:paraId="626C212D" w14:textId="77777777" w:rsidR="00113600" w:rsidRPr="00874052" w:rsidRDefault="00113600" w:rsidP="00420DFB">
            <w:pPr>
              <w:jc w:val="both"/>
              <w:rPr>
                <w:rFonts w:ascii="Arial" w:hAnsi="Arial" w:cs="Arial"/>
              </w:rPr>
            </w:pPr>
            <w:r>
              <w:rPr>
                <w:rFonts w:ascii="Arial" w:hAnsi="Arial" w:cs="Arial"/>
              </w:rPr>
              <w:t xml:space="preserve">3.1. </w:t>
            </w:r>
            <w:r w:rsidRPr="00874052">
              <w:rPr>
                <w:rFonts w:ascii="Arial" w:hAnsi="Arial" w:cs="Arial"/>
              </w:rPr>
              <w:t>Da</w:t>
            </w:r>
            <w:r>
              <w:rPr>
                <w:rFonts w:ascii="Arial" w:hAnsi="Arial" w:cs="Arial"/>
              </w:rPr>
              <w:t xml:space="preserve"> </w:t>
            </w:r>
            <w:r w:rsidRPr="00874052">
              <w:rPr>
                <w:rFonts w:ascii="Arial" w:hAnsi="Arial" w:cs="Arial"/>
              </w:rPr>
              <w:t>li</w:t>
            </w:r>
            <w:r>
              <w:rPr>
                <w:rFonts w:ascii="Arial" w:hAnsi="Arial" w:cs="Arial"/>
              </w:rPr>
              <w:t xml:space="preserve"> </w:t>
            </w:r>
            <w:r w:rsidRPr="00874052">
              <w:rPr>
                <w:rFonts w:ascii="Arial" w:hAnsi="Arial" w:cs="Arial"/>
              </w:rPr>
              <w:t>su plan aktivnosti i predložene aktivnosti odgovarajuće, praktične i dosljedne ciljevima i očekivanim rezultatima?</w:t>
            </w:r>
          </w:p>
        </w:tc>
        <w:tc>
          <w:tcPr>
            <w:tcW w:w="1559" w:type="dxa"/>
            <w:vAlign w:val="center"/>
          </w:tcPr>
          <w:p w14:paraId="694197A8"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1463FFD8" w14:textId="77777777" w:rsidR="00113600" w:rsidRPr="00137C8C" w:rsidRDefault="00113600" w:rsidP="00420DFB">
            <w:pPr>
              <w:jc w:val="both"/>
              <w:rPr>
                <w:rFonts w:ascii="Arial" w:hAnsi="Arial" w:cs="Arial"/>
              </w:rPr>
            </w:pPr>
          </w:p>
        </w:tc>
      </w:tr>
      <w:tr w:rsidR="00113600" w:rsidRPr="00137C8C" w14:paraId="5C0E5F07" w14:textId="77777777" w:rsidTr="00420DFB">
        <w:tc>
          <w:tcPr>
            <w:tcW w:w="6487" w:type="dxa"/>
          </w:tcPr>
          <w:p w14:paraId="4468FC3B" w14:textId="77777777" w:rsidR="00113600" w:rsidRPr="00874052" w:rsidRDefault="00113600" w:rsidP="00420DFB">
            <w:pPr>
              <w:jc w:val="both"/>
              <w:rPr>
                <w:rFonts w:ascii="Arial" w:hAnsi="Arial" w:cs="Arial"/>
              </w:rPr>
            </w:pPr>
            <w:r>
              <w:rPr>
                <w:rFonts w:ascii="Arial" w:hAnsi="Arial" w:cs="Arial"/>
              </w:rPr>
              <w:t xml:space="preserve">3.2. </w:t>
            </w:r>
            <w:r w:rsidRPr="00874052">
              <w:rPr>
                <w:rFonts w:ascii="Arial" w:hAnsi="Arial" w:cs="Arial"/>
              </w:rPr>
              <w:t>Koliko je konzistentan cjelokupan izgled projekta? (naročito da li odražava analizu uočenih problema, moguće vanjske faktore)</w:t>
            </w:r>
          </w:p>
        </w:tc>
        <w:tc>
          <w:tcPr>
            <w:tcW w:w="1559" w:type="dxa"/>
            <w:vAlign w:val="center"/>
          </w:tcPr>
          <w:p w14:paraId="0AA12E11"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6470F25A" w14:textId="77777777" w:rsidR="00113600" w:rsidRPr="00137C8C" w:rsidRDefault="00113600" w:rsidP="00420DFB">
            <w:pPr>
              <w:jc w:val="both"/>
              <w:rPr>
                <w:rFonts w:ascii="Arial" w:hAnsi="Arial" w:cs="Arial"/>
              </w:rPr>
            </w:pPr>
          </w:p>
        </w:tc>
      </w:tr>
      <w:tr w:rsidR="00113600" w:rsidRPr="00137C8C" w14:paraId="4EA4AEC2" w14:textId="77777777" w:rsidTr="00420DFB">
        <w:tc>
          <w:tcPr>
            <w:tcW w:w="6487" w:type="dxa"/>
          </w:tcPr>
          <w:p w14:paraId="2E6084CF" w14:textId="77777777" w:rsidR="00113600" w:rsidRDefault="00113600" w:rsidP="00420DFB">
            <w:pPr>
              <w:jc w:val="both"/>
              <w:rPr>
                <w:rFonts w:ascii="Arial" w:hAnsi="Arial" w:cs="Arial"/>
              </w:rPr>
            </w:pPr>
            <w:r>
              <w:rPr>
                <w:rFonts w:ascii="Arial" w:hAnsi="Arial" w:cs="Arial"/>
              </w:rPr>
              <w:t xml:space="preserve">3.3. </w:t>
            </w:r>
            <w:r w:rsidRPr="00874052">
              <w:rPr>
                <w:rFonts w:ascii="Arial" w:hAnsi="Arial" w:cs="Arial"/>
              </w:rPr>
              <w:t>Da li su nivo uključenosti i angaž</w:t>
            </w:r>
            <w:r>
              <w:rPr>
                <w:rFonts w:ascii="Arial" w:hAnsi="Arial" w:cs="Arial"/>
              </w:rPr>
              <w:t>ov</w:t>
            </w:r>
            <w:r w:rsidRPr="00874052">
              <w:rPr>
                <w:rFonts w:ascii="Arial" w:hAnsi="Arial" w:cs="Arial"/>
              </w:rPr>
              <w:t xml:space="preserve">anje partnera u realizaciji projekta zadovoljavajući? </w:t>
            </w:r>
          </w:p>
          <w:p w14:paraId="47D3B6F1" w14:textId="77777777" w:rsidR="00113600" w:rsidRPr="00137C8C" w:rsidRDefault="00113600" w:rsidP="00420DFB">
            <w:pPr>
              <w:jc w:val="both"/>
              <w:rPr>
                <w:rFonts w:ascii="Arial" w:hAnsi="Arial" w:cs="Arial"/>
              </w:rPr>
            </w:pPr>
            <w:r w:rsidRPr="00137C8C">
              <w:rPr>
                <w:rFonts w:ascii="Arial" w:hAnsi="Arial" w:cs="Arial"/>
              </w:rPr>
              <w:t>Napomena: ukoliko nema partnera ocjena će biti 1</w:t>
            </w:r>
            <w:r>
              <w:rPr>
                <w:rFonts w:ascii="Arial" w:hAnsi="Arial" w:cs="Arial"/>
              </w:rPr>
              <w:t>.</w:t>
            </w:r>
          </w:p>
        </w:tc>
        <w:tc>
          <w:tcPr>
            <w:tcW w:w="1559" w:type="dxa"/>
            <w:vAlign w:val="center"/>
          </w:tcPr>
          <w:p w14:paraId="201E08CE"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3B4484BA" w14:textId="77777777" w:rsidR="00113600" w:rsidRPr="00137C8C" w:rsidRDefault="00113600" w:rsidP="00420DFB">
            <w:pPr>
              <w:jc w:val="both"/>
              <w:rPr>
                <w:rFonts w:ascii="Arial" w:hAnsi="Arial" w:cs="Arial"/>
              </w:rPr>
            </w:pPr>
          </w:p>
        </w:tc>
      </w:tr>
      <w:tr w:rsidR="00113600" w:rsidRPr="00137C8C" w14:paraId="477A4510" w14:textId="77777777" w:rsidTr="00420DFB">
        <w:tc>
          <w:tcPr>
            <w:tcW w:w="6487" w:type="dxa"/>
            <w:tcBorders>
              <w:bottom w:val="single" w:sz="4" w:space="0" w:color="auto"/>
            </w:tcBorders>
          </w:tcPr>
          <w:p w14:paraId="1ED1247E" w14:textId="77777777" w:rsidR="00113600" w:rsidRPr="00874052" w:rsidRDefault="00113600" w:rsidP="00420DFB">
            <w:pPr>
              <w:jc w:val="both"/>
              <w:rPr>
                <w:rFonts w:ascii="Arial" w:hAnsi="Arial" w:cs="Arial"/>
              </w:rPr>
            </w:pPr>
            <w:r>
              <w:rPr>
                <w:rFonts w:ascii="Arial" w:hAnsi="Arial" w:cs="Arial"/>
              </w:rPr>
              <w:t xml:space="preserve">3.4. </w:t>
            </w:r>
            <w:r w:rsidRPr="00874052">
              <w:rPr>
                <w:rFonts w:ascii="Arial" w:hAnsi="Arial" w:cs="Arial"/>
              </w:rPr>
              <w:t>Da li projekat sadrži objektivno mjerljive indikatore rezultata aktivnosti? (da li je jedan od indikatora gender senzitivan ili gender indikator)</w:t>
            </w:r>
          </w:p>
        </w:tc>
        <w:tc>
          <w:tcPr>
            <w:tcW w:w="1559" w:type="dxa"/>
            <w:tcBorders>
              <w:bottom w:val="single" w:sz="4" w:space="0" w:color="auto"/>
            </w:tcBorders>
            <w:vAlign w:val="center"/>
          </w:tcPr>
          <w:p w14:paraId="5871AB59"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Borders>
              <w:bottom w:val="single" w:sz="4" w:space="0" w:color="auto"/>
            </w:tcBorders>
          </w:tcPr>
          <w:p w14:paraId="1BC74A4E" w14:textId="77777777" w:rsidR="00113600" w:rsidRPr="00137C8C" w:rsidRDefault="00113600" w:rsidP="00420DFB">
            <w:pPr>
              <w:jc w:val="both"/>
              <w:rPr>
                <w:rFonts w:ascii="Arial" w:hAnsi="Arial" w:cs="Arial"/>
              </w:rPr>
            </w:pPr>
          </w:p>
        </w:tc>
      </w:tr>
      <w:tr w:rsidR="00113600" w:rsidRPr="00137C8C" w14:paraId="0CF593D3" w14:textId="77777777" w:rsidTr="00420DFB">
        <w:trPr>
          <w:trHeight w:val="315"/>
        </w:trPr>
        <w:tc>
          <w:tcPr>
            <w:tcW w:w="6487" w:type="dxa"/>
            <w:shd w:val="clear" w:color="auto" w:fill="BFBFBF" w:themeFill="background1" w:themeFillShade="BF"/>
            <w:vAlign w:val="center"/>
          </w:tcPr>
          <w:p w14:paraId="38B84F87" w14:textId="77777777" w:rsidR="00113600" w:rsidRPr="00874052" w:rsidRDefault="00113600" w:rsidP="00420DFB">
            <w:pPr>
              <w:rPr>
                <w:rFonts w:ascii="Arial" w:hAnsi="Arial" w:cs="Arial"/>
                <w:b/>
              </w:rPr>
            </w:pPr>
            <w:r>
              <w:rPr>
                <w:rFonts w:ascii="Arial" w:hAnsi="Arial" w:cs="Arial"/>
                <w:b/>
              </w:rPr>
              <w:t xml:space="preserve">4. </w:t>
            </w:r>
            <w:r w:rsidRPr="00874052">
              <w:rPr>
                <w:rFonts w:ascii="Arial" w:hAnsi="Arial" w:cs="Arial"/>
                <w:b/>
              </w:rPr>
              <w:t>Održivost</w:t>
            </w:r>
          </w:p>
        </w:tc>
        <w:tc>
          <w:tcPr>
            <w:tcW w:w="1559" w:type="dxa"/>
            <w:shd w:val="clear" w:color="auto" w:fill="BFBFBF" w:themeFill="background1" w:themeFillShade="BF"/>
            <w:vAlign w:val="center"/>
          </w:tcPr>
          <w:p w14:paraId="11CFCA48" w14:textId="77777777" w:rsidR="00113600" w:rsidRPr="00137C8C" w:rsidRDefault="00113600" w:rsidP="00420DFB">
            <w:pPr>
              <w:jc w:val="center"/>
              <w:rPr>
                <w:rFonts w:ascii="Arial" w:hAnsi="Arial" w:cs="Arial"/>
                <w:b/>
              </w:rPr>
            </w:pPr>
            <w:r w:rsidRPr="00137C8C">
              <w:rPr>
                <w:rFonts w:ascii="Arial" w:hAnsi="Arial" w:cs="Arial"/>
                <w:b/>
              </w:rPr>
              <w:t>25</w:t>
            </w:r>
          </w:p>
        </w:tc>
        <w:tc>
          <w:tcPr>
            <w:tcW w:w="1196" w:type="dxa"/>
            <w:shd w:val="clear" w:color="auto" w:fill="BFBFBF" w:themeFill="background1" w:themeFillShade="BF"/>
          </w:tcPr>
          <w:p w14:paraId="6B8FF6A2" w14:textId="77777777" w:rsidR="00113600" w:rsidRPr="00137C8C" w:rsidRDefault="00113600" w:rsidP="00420DFB">
            <w:pPr>
              <w:jc w:val="both"/>
              <w:rPr>
                <w:rFonts w:ascii="Arial" w:hAnsi="Arial" w:cs="Arial"/>
                <w:b/>
              </w:rPr>
            </w:pPr>
          </w:p>
        </w:tc>
      </w:tr>
      <w:tr w:rsidR="00113600" w:rsidRPr="00137C8C" w14:paraId="11D38277" w14:textId="77777777" w:rsidTr="00420DFB">
        <w:tc>
          <w:tcPr>
            <w:tcW w:w="6487" w:type="dxa"/>
          </w:tcPr>
          <w:p w14:paraId="4434B994" w14:textId="77777777" w:rsidR="00113600" w:rsidRPr="00874052" w:rsidRDefault="00113600" w:rsidP="00420DFB">
            <w:pPr>
              <w:jc w:val="both"/>
              <w:rPr>
                <w:rFonts w:ascii="Arial" w:hAnsi="Arial" w:cs="Arial"/>
              </w:rPr>
            </w:pPr>
            <w:r>
              <w:rPr>
                <w:rFonts w:ascii="Arial" w:hAnsi="Arial" w:cs="Arial"/>
              </w:rPr>
              <w:t xml:space="preserve">4.1. </w:t>
            </w:r>
            <w:r w:rsidRPr="00874052">
              <w:rPr>
                <w:rFonts w:ascii="Arial" w:hAnsi="Arial" w:cs="Arial"/>
              </w:rPr>
              <w:t>Da li će aktivnosti predviđene projektom imati konkretan uticaj na ciljne grupe?</w:t>
            </w:r>
          </w:p>
        </w:tc>
        <w:tc>
          <w:tcPr>
            <w:tcW w:w="1559" w:type="dxa"/>
            <w:vAlign w:val="center"/>
          </w:tcPr>
          <w:p w14:paraId="35C037E3"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2A2CC021" w14:textId="77777777" w:rsidR="00113600" w:rsidRPr="00137C8C" w:rsidRDefault="00113600" w:rsidP="00420DFB">
            <w:pPr>
              <w:jc w:val="both"/>
              <w:rPr>
                <w:rFonts w:ascii="Arial" w:hAnsi="Arial" w:cs="Arial"/>
              </w:rPr>
            </w:pPr>
          </w:p>
        </w:tc>
      </w:tr>
      <w:tr w:rsidR="00113600" w:rsidRPr="00137C8C" w14:paraId="534299A7" w14:textId="77777777" w:rsidTr="00420DFB">
        <w:tc>
          <w:tcPr>
            <w:tcW w:w="6487" w:type="dxa"/>
          </w:tcPr>
          <w:p w14:paraId="7A40C5DA" w14:textId="77777777" w:rsidR="00113600" w:rsidRPr="00874052" w:rsidRDefault="00113600" w:rsidP="00420DFB">
            <w:pPr>
              <w:jc w:val="both"/>
              <w:rPr>
                <w:rFonts w:ascii="Arial" w:hAnsi="Arial" w:cs="Arial"/>
              </w:rPr>
            </w:pPr>
            <w:r>
              <w:rPr>
                <w:rFonts w:ascii="Arial" w:hAnsi="Arial" w:cs="Arial"/>
              </w:rPr>
              <w:t xml:space="preserve">4.2. </w:t>
            </w:r>
            <w:r w:rsidRPr="00874052">
              <w:rPr>
                <w:rFonts w:ascii="Arial" w:hAnsi="Arial" w:cs="Arial"/>
              </w:rPr>
              <w:t>Da li će projekat imati višestruki uticaj? (uključujući mogućnost primjene na druge ciljne grupe ili prov</w:t>
            </w:r>
            <w:r>
              <w:rPr>
                <w:rFonts w:ascii="Arial" w:hAnsi="Arial" w:cs="Arial"/>
              </w:rPr>
              <w:t>ođenje</w:t>
            </w:r>
            <w:r w:rsidRPr="00874052">
              <w:rPr>
                <w:rFonts w:ascii="Arial" w:hAnsi="Arial" w:cs="Arial"/>
              </w:rPr>
              <w:t xml:space="preserve"> u drugim sredinama i /ili produžavanje efekata aktivnosti kao i razmjene informacija o iskustvima sa projekta)</w:t>
            </w:r>
          </w:p>
        </w:tc>
        <w:tc>
          <w:tcPr>
            <w:tcW w:w="1559" w:type="dxa"/>
            <w:vAlign w:val="center"/>
          </w:tcPr>
          <w:p w14:paraId="21F325FF"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08056D66" w14:textId="77777777" w:rsidR="00113600" w:rsidRPr="00137C8C" w:rsidRDefault="00113600" w:rsidP="00420DFB">
            <w:pPr>
              <w:jc w:val="both"/>
              <w:rPr>
                <w:rFonts w:ascii="Arial" w:hAnsi="Arial" w:cs="Arial"/>
              </w:rPr>
            </w:pPr>
          </w:p>
        </w:tc>
      </w:tr>
      <w:tr w:rsidR="00113600" w:rsidRPr="00137C8C" w14:paraId="05686007" w14:textId="77777777" w:rsidTr="00420DFB">
        <w:tc>
          <w:tcPr>
            <w:tcW w:w="6487" w:type="dxa"/>
          </w:tcPr>
          <w:p w14:paraId="3D0D6CF7" w14:textId="77777777" w:rsidR="00113600" w:rsidRPr="00874052" w:rsidRDefault="00113600" w:rsidP="00420DFB">
            <w:pPr>
              <w:jc w:val="both"/>
              <w:rPr>
                <w:rFonts w:ascii="Arial" w:hAnsi="Arial" w:cs="Arial"/>
              </w:rPr>
            </w:pPr>
            <w:r>
              <w:rPr>
                <w:rFonts w:ascii="Arial" w:hAnsi="Arial" w:cs="Arial"/>
              </w:rPr>
              <w:t xml:space="preserve">4.3. </w:t>
            </w:r>
            <w:r w:rsidRPr="00874052">
              <w:rPr>
                <w:rFonts w:ascii="Arial" w:hAnsi="Arial" w:cs="Arial"/>
              </w:rPr>
              <w:t>Da li su očekivani rezultati predloženih aktivnosti institucionalno održivi? (Da li će strukture koje omoguć</w:t>
            </w:r>
            <w:r>
              <w:rPr>
                <w:rFonts w:ascii="Arial" w:hAnsi="Arial" w:cs="Arial"/>
              </w:rPr>
              <w:t>ava</w:t>
            </w:r>
            <w:r w:rsidRPr="00874052">
              <w:rPr>
                <w:rFonts w:ascii="Arial" w:hAnsi="Arial" w:cs="Arial"/>
              </w:rPr>
              <w:t xml:space="preserve">ju da se aktivnosti nastave postojati na kraju projekta? Da li će postojati lokalno </w:t>
            </w:r>
            <w:r>
              <w:rPr>
                <w:rFonts w:ascii="Arial" w:hAnsi="Arial" w:cs="Arial"/>
              </w:rPr>
              <w:t>„</w:t>
            </w:r>
            <w:r w:rsidRPr="00874052">
              <w:rPr>
                <w:rFonts w:ascii="Arial" w:hAnsi="Arial" w:cs="Arial"/>
              </w:rPr>
              <w:t>vlasništvo” nad rezultatima projekta?)</w:t>
            </w:r>
          </w:p>
        </w:tc>
        <w:tc>
          <w:tcPr>
            <w:tcW w:w="1559" w:type="dxa"/>
            <w:vAlign w:val="center"/>
          </w:tcPr>
          <w:p w14:paraId="471A1CA4"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4FC9A268" w14:textId="77777777" w:rsidR="00113600" w:rsidRPr="00137C8C" w:rsidRDefault="00113600" w:rsidP="00420DFB">
            <w:pPr>
              <w:jc w:val="both"/>
              <w:rPr>
                <w:rFonts w:ascii="Arial" w:hAnsi="Arial" w:cs="Arial"/>
              </w:rPr>
            </w:pPr>
          </w:p>
        </w:tc>
      </w:tr>
      <w:tr w:rsidR="00113600" w:rsidRPr="00137C8C" w14:paraId="2952EDD6" w14:textId="77777777" w:rsidTr="00420DFB">
        <w:tc>
          <w:tcPr>
            <w:tcW w:w="6487" w:type="dxa"/>
          </w:tcPr>
          <w:p w14:paraId="1038A3C5" w14:textId="77777777" w:rsidR="00113600" w:rsidRPr="00874052" w:rsidRDefault="00113600" w:rsidP="00420DFB">
            <w:pPr>
              <w:jc w:val="both"/>
              <w:rPr>
                <w:rFonts w:ascii="Arial" w:hAnsi="Arial" w:cs="Arial"/>
              </w:rPr>
            </w:pPr>
            <w:r>
              <w:rPr>
                <w:rFonts w:ascii="Arial" w:hAnsi="Arial" w:cs="Arial"/>
              </w:rPr>
              <w:t xml:space="preserve">4.4. </w:t>
            </w:r>
            <w:r w:rsidRPr="00874052">
              <w:rPr>
                <w:rFonts w:ascii="Arial" w:hAnsi="Arial" w:cs="Arial"/>
              </w:rPr>
              <w:t xml:space="preserve">Da li su očekivani rezultati predloženih aktivnosti održivi? (ako je moguće, navesti kakav će biti strukturalni uticaj provedenih aktivnosti </w:t>
            </w:r>
            <w:r w:rsidRPr="00874052">
              <w:rPr>
                <w:rFonts w:ascii="Arial" w:hAnsi="Arial" w:cs="Arial"/>
              </w:rPr>
              <w:lastRenderedPageBreak/>
              <w:t>– npr. da li će doći do poboljšanja pravne regulative, metoda i pravila ponašanja itd.)</w:t>
            </w:r>
          </w:p>
        </w:tc>
        <w:tc>
          <w:tcPr>
            <w:tcW w:w="1559" w:type="dxa"/>
            <w:vAlign w:val="center"/>
          </w:tcPr>
          <w:p w14:paraId="67EF6B05" w14:textId="77777777" w:rsidR="00113600" w:rsidRPr="00137C8C" w:rsidRDefault="00113600" w:rsidP="00420DFB">
            <w:pPr>
              <w:jc w:val="center"/>
              <w:rPr>
                <w:rFonts w:ascii="Arial" w:hAnsi="Arial" w:cs="Arial"/>
              </w:rPr>
            </w:pPr>
            <w:r w:rsidRPr="00137C8C">
              <w:rPr>
                <w:rFonts w:ascii="Arial" w:hAnsi="Arial" w:cs="Arial"/>
              </w:rPr>
              <w:lastRenderedPageBreak/>
              <w:t>5</w:t>
            </w:r>
          </w:p>
        </w:tc>
        <w:tc>
          <w:tcPr>
            <w:tcW w:w="1196" w:type="dxa"/>
          </w:tcPr>
          <w:p w14:paraId="66E99055" w14:textId="77777777" w:rsidR="00113600" w:rsidRPr="00137C8C" w:rsidRDefault="00113600" w:rsidP="00420DFB">
            <w:pPr>
              <w:jc w:val="both"/>
              <w:rPr>
                <w:rFonts w:ascii="Arial" w:hAnsi="Arial" w:cs="Arial"/>
              </w:rPr>
            </w:pPr>
          </w:p>
        </w:tc>
      </w:tr>
      <w:tr w:rsidR="00113600" w:rsidRPr="00137C8C" w14:paraId="20869EF9" w14:textId="77777777" w:rsidTr="00420DFB">
        <w:tc>
          <w:tcPr>
            <w:tcW w:w="6487" w:type="dxa"/>
            <w:tcBorders>
              <w:bottom w:val="single" w:sz="4" w:space="0" w:color="auto"/>
            </w:tcBorders>
          </w:tcPr>
          <w:p w14:paraId="6D7B063A" w14:textId="77777777" w:rsidR="00113600" w:rsidRPr="00874052" w:rsidRDefault="00113600" w:rsidP="00420DFB">
            <w:pPr>
              <w:jc w:val="both"/>
              <w:rPr>
                <w:rFonts w:ascii="Arial" w:hAnsi="Arial" w:cs="Arial"/>
              </w:rPr>
            </w:pPr>
            <w:r>
              <w:rPr>
                <w:rFonts w:ascii="Arial" w:hAnsi="Arial" w:cs="Arial"/>
              </w:rPr>
              <w:t xml:space="preserve">4.5. </w:t>
            </w:r>
            <w:r w:rsidRPr="00874052">
              <w:rPr>
                <w:rFonts w:ascii="Arial" w:hAnsi="Arial" w:cs="Arial"/>
              </w:rPr>
              <w:t>Da li je vjerovatno da će očekivani dugoročni rezultati imati uticaja na lokalne ekonomske uslove i/ili kvalitet života u ciljanim područjima?</w:t>
            </w:r>
          </w:p>
        </w:tc>
        <w:tc>
          <w:tcPr>
            <w:tcW w:w="1559" w:type="dxa"/>
            <w:tcBorders>
              <w:bottom w:val="single" w:sz="4" w:space="0" w:color="auto"/>
            </w:tcBorders>
            <w:vAlign w:val="center"/>
          </w:tcPr>
          <w:p w14:paraId="23AAD6F5"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Borders>
              <w:bottom w:val="single" w:sz="4" w:space="0" w:color="auto"/>
            </w:tcBorders>
          </w:tcPr>
          <w:p w14:paraId="6C054074" w14:textId="77777777" w:rsidR="00113600" w:rsidRPr="00137C8C" w:rsidRDefault="00113600" w:rsidP="00420DFB">
            <w:pPr>
              <w:jc w:val="both"/>
              <w:rPr>
                <w:rFonts w:ascii="Arial" w:hAnsi="Arial" w:cs="Arial"/>
              </w:rPr>
            </w:pPr>
          </w:p>
        </w:tc>
      </w:tr>
      <w:tr w:rsidR="00113600" w:rsidRPr="00137C8C" w14:paraId="6CE30557" w14:textId="77777777" w:rsidTr="00420DFB">
        <w:trPr>
          <w:trHeight w:val="399"/>
        </w:trPr>
        <w:tc>
          <w:tcPr>
            <w:tcW w:w="6487" w:type="dxa"/>
            <w:shd w:val="clear" w:color="auto" w:fill="BFBFBF" w:themeFill="background1" w:themeFillShade="BF"/>
            <w:vAlign w:val="center"/>
          </w:tcPr>
          <w:p w14:paraId="678D819C" w14:textId="77777777" w:rsidR="00113600" w:rsidRPr="00874052" w:rsidRDefault="00113600" w:rsidP="00420DFB">
            <w:pPr>
              <w:rPr>
                <w:rFonts w:ascii="Arial" w:hAnsi="Arial" w:cs="Arial"/>
                <w:b/>
              </w:rPr>
            </w:pPr>
            <w:r>
              <w:rPr>
                <w:rFonts w:ascii="Arial" w:hAnsi="Arial" w:cs="Arial"/>
                <w:b/>
              </w:rPr>
              <w:t xml:space="preserve">5. </w:t>
            </w:r>
            <w:r w:rsidRPr="00874052">
              <w:rPr>
                <w:rFonts w:ascii="Arial" w:hAnsi="Arial" w:cs="Arial"/>
                <w:b/>
              </w:rPr>
              <w:t>Budžet i racionalnost troškova</w:t>
            </w:r>
          </w:p>
        </w:tc>
        <w:tc>
          <w:tcPr>
            <w:tcW w:w="1559" w:type="dxa"/>
            <w:shd w:val="clear" w:color="auto" w:fill="BFBFBF" w:themeFill="background1" w:themeFillShade="BF"/>
          </w:tcPr>
          <w:p w14:paraId="3AB21EA1" w14:textId="77777777" w:rsidR="00113600" w:rsidRPr="00137C8C" w:rsidRDefault="00113600" w:rsidP="00420DFB">
            <w:pPr>
              <w:jc w:val="center"/>
              <w:rPr>
                <w:rFonts w:ascii="Arial" w:hAnsi="Arial" w:cs="Arial"/>
                <w:b/>
              </w:rPr>
            </w:pPr>
            <w:r w:rsidRPr="00137C8C">
              <w:rPr>
                <w:rFonts w:ascii="Arial" w:hAnsi="Arial" w:cs="Arial"/>
                <w:b/>
              </w:rPr>
              <w:t>15</w:t>
            </w:r>
          </w:p>
        </w:tc>
        <w:tc>
          <w:tcPr>
            <w:tcW w:w="1196" w:type="dxa"/>
            <w:shd w:val="clear" w:color="auto" w:fill="BFBFBF" w:themeFill="background1" w:themeFillShade="BF"/>
          </w:tcPr>
          <w:p w14:paraId="5E4DE1F9" w14:textId="77777777" w:rsidR="00113600" w:rsidRPr="00137C8C" w:rsidRDefault="00113600" w:rsidP="00420DFB">
            <w:pPr>
              <w:jc w:val="both"/>
              <w:rPr>
                <w:rFonts w:ascii="Arial" w:hAnsi="Arial" w:cs="Arial"/>
                <w:b/>
              </w:rPr>
            </w:pPr>
          </w:p>
        </w:tc>
      </w:tr>
      <w:tr w:rsidR="00113600" w:rsidRPr="00137C8C" w14:paraId="505A7C9A" w14:textId="77777777" w:rsidTr="00420DFB">
        <w:tc>
          <w:tcPr>
            <w:tcW w:w="6487" w:type="dxa"/>
          </w:tcPr>
          <w:p w14:paraId="5C50CC6C" w14:textId="77777777" w:rsidR="00113600" w:rsidRPr="00874052" w:rsidRDefault="00113600" w:rsidP="00420DFB">
            <w:pPr>
              <w:jc w:val="both"/>
              <w:rPr>
                <w:rFonts w:ascii="Arial" w:hAnsi="Arial" w:cs="Arial"/>
              </w:rPr>
            </w:pPr>
            <w:r>
              <w:rPr>
                <w:rFonts w:ascii="Arial" w:hAnsi="Arial" w:cs="Arial"/>
              </w:rPr>
              <w:t xml:space="preserve">5.1. </w:t>
            </w:r>
            <w:r w:rsidRPr="00874052">
              <w:rPr>
                <w:rFonts w:ascii="Arial" w:hAnsi="Arial" w:cs="Arial"/>
              </w:rPr>
              <w:t>Da li je odnos između procijenjenih troškova i očekivanih rezultata zadovoljavajući?</w:t>
            </w:r>
          </w:p>
        </w:tc>
        <w:tc>
          <w:tcPr>
            <w:tcW w:w="1559" w:type="dxa"/>
            <w:vAlign w:val="center"/>
          </w:tcPr>
          <w:p w14:paraId="22BF21C7"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197FA144" w14:textId="77777777" w:rsidR="00113600" w:rsidRPr="00137C8C" w:rsidRDefault="00113600" w:rsidP="00420DFB">
            <w:pPr>
              <w:jc w:val="both"/>
              <w:rPr>
                <w:rFonts w:ascii="Arial" w:hAnsi="Arial" w:cs="Arial"/>
              </w:rPr>
            </w:pPr>
          </w:p>
        </w:tc>
      </w:tr>
      <w:tr w:rsidR="00113600" w:rsidRPr="00137C8C" w14:paraId="1DEB104F" w14:textId="77777777" w:rsidTr="00420DFB">
        <w:tc>
          <w:tcPr>
            <w:tcW w:w="6487" w:type="dxa"/>
          </w:tcPr>
          <w:p w14:paraId="3A6B040D" w14:textId="77777777" w:rsidR="00113600" w:rsidRPr="00874052" w:rsidRDefault="00113600" w:rsidP="00420DFB">
            <w:pPr>
              <w:jc w:val="both"/>
              <w:rPr>
                <w:rFonts w:ascii="Arial" w:hAnsi="Arial" w:cs="Arial"/>
              </w:rPr>
            </w:pPr>
            <w:r>
              <w:rPr>
                <w:rFonts w:ascii="Arial" w:hAnsi="Arial" w:cs="Arial"/>
              </w:rPr>
              <w:t xml:space="preserve">5.2. </w:t>
            </w:r>
            <w:r w:rsidRPr="00874052">
              <w:rPr>
                <w:rFonts w:ascii="Arial" w:hAnsi="Arial" w:cs="Arial"/>
              </w:rPr>
              <w:t>Da li su predloženi troškovi neophodni za implementaciju projekta?</w:t>
            </w:r>
          </w:p>
        </w:tc>
        <w:tc>
          <w:tcPr>
            <w:tcW w:w="1559" w:type="dxa"/>
            <w:vAlign w:val="center"/>
          </w:tcPr>
          <w:p w14:paraId="368733FA"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Pr>
          <w:p w14:paraId="7BE1BBB5" w14:textId="77777777" w:rsidR="00113600" w:rsidRPr="00137C8C" w:rsidRDefault="00113600" w:rsidP="00420DFB">
            <w:pPr>
              <w:jc w:val="both"/>
              <w:rPr>
                <w:rFonts w:ascii="Arial" w:hAnsi="Arial" w:cs="Arial"/>
              </w:rPr>
            </w:pPr>
          </w:p>
        </w:tc>
      </w:tr>
      <w:tr w:rsidR="00113600" w:rsidRPr="00137C8C" w14:paraId="618923AE" w14:textId="77777777" w:rsidTr="00420DFB">
        <w:tc>
          <w:tcPr>
            <w:tcW w:w="6487" w:type="dxa"/>
            <w:tcBorders>
              <w:bottom w:val="single" w:sz="4" w:space="0" w:color="auto"/>
            </w:tcBorders>
          </w:tcPr>
          <w:p w14:paraId="5DDD5C6C" w14:textId="77777777" w:rsidR="00113600" w:rsidRPr="00874052" w:rsidRDefault="00113600" w:rsidP="00420DFB">
            <w:pPr>
              <w:jc w:val="both"/>
              <w:rPr>
                <w:rFonts w:ascii="Arial" w:hAnsi="Arial" w:cs="Arial"/>
              </w:rPr>
            </w:pPr>
            <w:r>
              <w:rPr>
                <w:rFonts w:ascii="Arial" w:hAnsi="Arial" w:cs="Arial"/>
              </w:rPr>
              <w:t xml:space="preserve">5.3. </w:t>
            </w:r>
            <w:r w:rsidRPr="00874052">
              <w:rPr>
                <w:rFonts w:ascii="Arial" w:hAnsi="Arial" w:cs="Arial"/>
              </w:rPr>
              <w:t>Budžet</w:t>
            </w:r>
          </w:p>
          <w:p w14:paraId="102F7E25" w14:textId="77777777" w:rsidR="00113600" w:rsidRPr="00137C8C" w:rsidRDefault="00113600" w:rsidP="00420DFB">
            <w:pPr>
              <w:jc w:val="both"/>
              <w:rPr>
                <w:rFonts w:ascii="Arial" w:hAnsi="Arial" w:cs="Arial"/>
              </w:rPr>
            </w:pPr>
            <w:r w:rsidRPr="00137C8C">
              <w:rPr>
                <w:rFonts w:ascii="Arial" w:hAnsi="Arial" w:cs="Arial"/>
              </w:rPr>
              <w:t>Da li je budžet jasan i da li uključuje i narativni dio? (omogućena opravdanost za tehničku opremu)</w:t>
            </w:r>
          </w:p>
          <w:p w14:paraId="0906FBEE" w14:textId="77777777" w:rsidR="00113600" w:rsidRPr="00137C8C" w:rsidRDefault="00113600" w:rsidP="00420DFB">
            <w:pPr>
              <w:jc w:val="both"/>
              <w:rPr>
                <w:rFonts w:ascii="Arial" w:hAnsi="Arial" w:cs="Arial"/>
              </w:rPr>
            </w:pPr>
            <w:r w:rsidRPr="00137C8C">
              <w:rPr>
                <w:rFonts w:ascii="Arial" w:hAnsi="Arial" w:cs="Arial"/>
              </w:rPr>
              <w:t xml:space="preserve">Da li je zadovoljen princip prema kojem administrativni i troškovi osoblja ne prelaze 30% ukupnih troškova? </w:t>
            </w:r>
          </w:p>
          <w:p w14:paraId="6BFB8C8F" w14:textId="77777777" w:rsidR="00113600" w:rsidRPr="00137C8C" w:rsidRDefault="00113600" w:rsidP="00420DFB">
            <w:pPr>
              <w:jc w:val="both"/>
              <w:rPr>
                <w:rFonts w:ascii="Arial" w:hAnsi="Arial" w:cs="Arial"/>
              </w:rPr>
            </w:pPr>
            <w:r w:rsidRPr="00137C8C">
              <w:rPr>
                <w:rFonts w:ascii="Arial" w:hAnsi="Arial" w:cs="Arial"/>
              </w:rPr>
              <w:t>Da li je budžet rodno osjetljiv?</w:t>
            </w:r>
          </w:p>
          <w:p w14:paraId="2C4C4582" w14:textId="77777777" w:rsidR="00113600" w:rsidRPr="00137C8C" w:rsidRDefault="00113600" w:rsidP="00420DFB">
            <w:pPr>
              <w:jc w:val="both"/>
              <w:rPr>
                <w:rFonts w:ascii="Arial" w:hAnsi="Arial" w:cs="Arial"/>
              </w:rPr>
            </w:pPr>
            <w:r w:rsidRPr="00137C8C">
              <w:rPr>
                <w:rFonts w:ascii="Arial" w:hAnsi="Arial" w:cs="Arial"/>
              </w:rPr>
              <w:t>Gdje je primjenjivo, da li su priložene biografije i opisi radnih mjesta?</w:t>
            </w:r>
          </w:p>
        </w:tc>
        <w:tc>
          <w:tcPr>
            <w:tcW w:w="1559" w:type="dxa"/>
            <w:tcBorders>
              <w:bottom w:val="single" w:sz="4" w:space="0" w:color="auto"/>
            </w:tcBorders>
            <w:vAlign w:val="center"/>
          </w:tcPr>
          <w:p w14:paraId="051353F0" w14:textId="77777777" w:rsidR="00113600" w:rsidRPr="00137C8C" w:rsidRDefault="00113600" w:rsidP="00420DFB">
            <w:pPr>
              <w:jc w:val="center"/>
              <w:rPr>
                <w:rFonts w:ascii="Arial" w:hAnsi="Arial" w:cs="Arial"/>
              </w:rPr>
            </w:pPr>
            <w:r w:rsidRPr="00137C8C">
              <w:rPr>
                <w:rFonts w:ascii="Arial" w:hAnsi="Arial" w:cs="Arial"/>
              </w:rPr>
              <w:t>5</w:t>
            </w:r>
          </w:p>
        </w:tc>
        <w:tc>
          <w:tcPr>
            <w:tcW w:w="1196" w:type="dxa"/>
            <w:tcBorders>
              <w:bottom w:val="single" w:sz="4" w:space="0" w:color="auto"/>
            </w:tcBorders>
          </w:tcPr>
          <w:p w14:paraId="5187CB25" w14:textId="77777777" w:rsidR="00113600" w:rsidRPr="00137C8C" w:rsidRDefault="00113600" w:rsidP="00420DFB">
            <w:pPr>
              <w:jc w:val="both"/>
              <w:rPr>
                <w:rFonts w:ascii="Arial" w:hAnsi="Arial" w:cs="Arial"/>
              </w:rPr>
            </w:pPr>
          </w:p>
        </w:tc>
      </w:tr>
      <w:tr w:rsidR="00113600" w:rsidRPr="00137C8C" w14:paraId="26DD2A87" w14:textId="77777777" w:rsidTr="00420DFB">
        <w:trPr>
          <w:trHeight w:val="335"/>
        </w:trPr>
        <w:tc>
          <w:tcPr>
            <w:tcW w:w="6487" w:type="dxa"/>
            <w:shd w:val="clear" w:color="auto" w:fill="BFBFBF" w:themeFill="background1" w:themeFillShade="BF"/>
            <w:vAlign w:val="center"/>
          </w:tcPr>
          <w:p w14:paraId="652AB0DC" w14:textId="77777777" w:rsidR="00113600" w:rsidRPr="00137C8C" w:rsidRDefault="00113600" w:rsidP="00420DFB">
            <w:pPr>
              <w:rPr>
                <w:rFonts w:ascii="Arial" w:hAnsi="Arial" w:cs="Arial"/>
                <w:b/>
              </w:rPr>
            </w:pPr>
            <w:r w:rsidRPr="00137C8C">
              <w:rPr>
                <w:rFonts w:ascii="Arial" w:hAnsi="Arial" w:cs="Arial"/>
                <w:b/>
              </w:rPr>
              <w:t>Maksimalni ukupni zbir</w:t>
            </w:r>
          </w:p>
        </w:tc>
        <w:tc>
          <w:tcPr>
            <w:tcW w:w="1559" w:type="dxa"/>
            <w:shd w:val="clear" w:color="auto" w:fill="BFBFBF" w:themeFill="background1" w:themeFillShade="BF"/>
          </w:tcPr>
          <w:p w14:paraId="31CFE248" w14:textId="77777777" w:rsidR="00113600" w:rsidRPr="00137C8C" w:rsidRDefault="00113600" w:rsidP="00420DFB">
            <w:pPr>
              <w:jc w:val="center"/>
              <w:rPr>
                <w:rFonts w:ascii="Arial" w:hAnsi="Arial" w:cs="Arial"/>
                <w:b/>
              </w:rPr>
            </w:pPr>
            <w:r w:rsidRPr="00137C8C">
              <w:rPr>
                <w:rFonts w:ascii="Arial" w:hAnsi="Arial" w:cs="Arial"/>
                <w:b/>
              </w:rPr>
              <w:t>100</w:t>
            </w:r>
          </w:p>
        </w:tc>
        <w:tc>
          <w:tcPr>
            <w:tcW w:w="1196" w:type="dxa"/>
            <w:shd w:val="clear" w:color="auto" w:fill="BFBFBF" w:themeFill="background1" w:themeFillShade="BF"/>
          </w:tcPr>
          <w:p w14:paraId="0F28AF63" w14:textId="77777777" w:rsidR="00113600" w:rsidRPr="00137C8C" w:rsidRDefault="00113600" w:rsidP="00420DFB">
            <w:pPr>
              <w:jc w:val="both"/>
              <w:rPr>
                <w:rFonts w:ascii="Arial" w:hAnsi="Arial" w:cs="Arial"/>
                <w:b/>
              </w:rPr>
            </w:pPr>
          </w:p>
        </w:tc>
      </w:tr>
    </w:tbl>
    <w:p w14:paraId="0DB5546A" w14:textId="77777777" w:rsidR="00647ACC" w:rsidRPr="00C820DB" w:rsidRDefault="00647ACC" w:rsidP="00CA6BDE">
      <w:pPr>
        <w:pStyle w:val="Text1"/>
        <w:tabs>
          <w:tab w:val="num" w:pos="765"/>
        </w:tabs>
        <w:spacing w:after="80"/>
        <w:ind w:left="0" w:right="26"/>
        <w:rPr>
          <w:rFonts w:ascii="Arial" w:hAnsi="Arial" w:cs="Arial"/>
          <w:b/>
          <w:sz w:val="22"/>
          <w:szCs w:val="22"/>
          <w:lang w:val="hr-HR"/>
        </w:rPr>
      </w:pPr>
    </w:p>
    <w:p w14:paraId="0074120C" w14:textId="77777777" w:rsidR="00F009A2" w:rsidRPr="00C820DB" w:rsidRDefault="00F009A2" w:rsidP="00CA6BDE">
      <w:pPr>
        <w:autoSpaceDE w:val="0"/>
        <w:autoSpaceDN w:val="0"/>
        <w:adjustRightInd w:val="0"/>
        <w:ind w:right="26"/>
        <w:jc w:val="both"/>
        <w:rPr>
          <w:rFonts w:ascii="Arial" w:hAnsi="Arial" w:cs="Arial"/>
          <w:b/>
          <w:sz w:val="22"/>
          <w:szCs w:val="22"/>
        </w:rPr>
      </w:pPr>
      <w:bookmarkStart w:id="2" w:name="_Toc110406162"/>
    </w:p>
    <w:p w14:paraId="7FE4F7EC" w14:textId="77777777" w:rsidR="00741EFE" w:rsidRPr="00166B87" w:rsidRDefault="00741EFE" w:rsidP="00CA6BDE">
      <w:pPr>
        <w:autoSpaceDE w:val="0"/>
        <w:autoSpaceDN w:val="0"/>
        <w:adjustRightInd w:val="0"/>
        <w:ind w:right="26"/>
        <w:jc w:val="both"/>
        <w:rPr>
          <w:rFonts w:ascii="Arial" w:hAnsi="Arial" w:cs="Arial"/>
          <w:bCs/>
          <w:sz w:val="22"/>
          <w:szCs w:val="22"/>
        </w:rPr>
      </w:pPr>
      <w:r w:rsidRPr="00166B87">
        <w:rPr>
          <w:rFonts w:ascii="Arial" w:hAnsi="Arial" w:cs="Arial"/>
          <w:bCs/>
          <w:sz w:val="22"/>
          <w:szCs w:val="22"/>
        </w:rPr>
        <w:t>Napomena o Sekciji 1. Finansijski i operativni kapacitet podnosioca prijave</w:t>
      </w:r>
    </w:p>
    <w:p w14:paraId="0E082754" w14:textId="689A3AD9" w:rsidR="00741EFE" w:rsidRPr="00166B87" w:rsidRDefault="00741EFE" w:rsidP="00CA6BDE">
      <w:pPr>
        <w:autoSpaceDE w:val="0"/>
        <w:autoSpaceDN w:val="0"/>
        <w:adjustRightInd w:val="0"/>
        <w:ind w:right="26"/>
        <w:jc w:val="both"/>
        <w:rPr>
          <w:rFonts w:ascii="Arial" w:hAnsi="Arial" w:cs="Arial"/>
          <w:bCs/>
          <w:sz w:val="22"/>
          <w:szCs w:val="22"/>
        </w:rPr>
      </w:pPr>
      <w:r w:rsidRPr="00166B87">
        <w:rPr>
          <w:rFonts w:ascii="Arial" w:hAnsi="Arial" w:cs="Arial"/>
          <w:bCs/>
          <w:sz w:val="22"/>
          <w:szCs w:val="22"/>
        </w:rPr>
        <w:t>Ukoliko je ukupan zbir u Sekciji</w:t>
      </w:r>
      <w:r w:rsidR="00166B87">
        <w:rPr>
          <w:rFonts w:ascii="Arial" w:hAnsi="Arial" w:cs="Arial"/>
          <w:bCs/>
          <w:sz w:val="22"/>
          <w:szCs w:val="22"/>
        </w:rPr>
        <w:t xml:space="preserve"> </w:t>
      </w:r>
      <w:r w:rsidRPr="00166B87">
        <w:rPr>
          <w:rFonts w:ascii="Arial" w:hAnsi="Arial" w:cs="Arial"/>
          <w:bCs/>
          <w:sz w:val="22"/>
          <w:szCs w:val="22"/>
        </w:rPr>
        <w:t>1</w:t>
      </w:r>
      <w:r w:rsidR="006814A3">
        <w:rPr>
          <w:rFonts w:ascii="Arial" w:hAnsi="Arial" w:cs="Arial"/>
          <w:bCs/>
          <w:sz w:val="22"/>
          <w:szCs w:val="22"/>
        </w:rPr>
        <w:t>.</w:t>
      </w:r>
      <w:r w:rsidRPr="00166B87">
        <w:rPr>
          <w:rFonts w:ascii="Arial" w:hAnsi="Arial" w:cs="Arial"/>
          <w:bCs/>
          <w:sz w:val="22"/>
          <w:szCs w:val="22"/>
        </w:rPr>
        <w:t xml:space="preserve"> niži od 10 bodova, projek</w:t>
      </w:r>
      <w:r w:rsidR="00AD49EF" w:rsidRPr="00166B87">
        <w:rPr>
          <w:rFonts w:ascii="Arial" w:hAnsi="Arial" w:cs="Arial"/>
          <w:bCs/>
          <w:sz w:val="22"/>
          <w:szCs w:val="22"/>
        </w:rPr>
        <w:t>a</w:t>
      </w:r>
      <w:r w:rsidRPr="00166B87">
        <w:rPr>
          <w:rFonts w:ascii="Arial" w:hAnsi="Arial" w:cs="Arial"/>
          <w:bCs/>
          <w:sz w:val="22"/>
          <w:szCs w:val="22"/>
        </w:rPr>
        <w:t>t će biti isključen iz daljeg evaluacionog procesa, jer je procijenjeno da OCD nema minimalne kapacitete za kvalitetnu implementaciju predloženog projekta.</w:t>
      </w:r>
    </w:p>
    <w:p w14:paraId="69D973A4" w14:textId="77777777" w:rsidR="00741EFE" w:rsidRPr="00166B87" w:rsidRDefault="00741EFE" w:rsidP="00CA6BDE">
      <w:pPr>
        <w:autoSpaceDE w:val="0"/>
        <w:autoSpaceDN w:val="0"/>
        <w:adjustRightInd w:val="0"/>
        <w:ind w:right="26"/>
        <w:jc w:val="both"/>
        <w:rPr>
          <w:rFonts w:ascii="Arial" w:hAnsi="Arial" w:cs="Arial"/>
          <w:bCs/>
          <w:sz w:val="22"/>
          <w:szCs w:val="22"/>
        </w:rPr>
      </w:pPr>
      <w:r w:rsidRPr="00166B87">
        <w:rPr>
          <w:rFonts w:ascii="Arial" w:hAnsi="Arial" w:cs="Arial"/>
          <w:bCs/>
          <w:sz w:val="22"/>
          <w:szCs w:val="22"/>
        </w:rPr>
        <w:t>Napomena o Sekciji 2. Relevantnost</w:t>
      </w:r>
    </w:p>
    <w:p w14:paraId="56364846" w14:textId="7FD087D2" w:rsidR="00741EFE" w:rsidRDefault="00741EFE" w:rsidP="00CA6BDE">
      <w:pPr>
        <w:autoSpaceDE w:val="0"/>
        <w:autoSpaceDN w:val="0"/>
        <w:adjustRightInd w:val="0"/>
        <w:ind w:right="26"/>
        <w:jc w:val="both"/>
        <w:rPr>
          <w:rFonts w:ascii="Arial" w:hAnsi="Arial" w:cs="Arial"/>
          <w:sz w:val="22"/>
          <w:szCs w:val="22"/>
        </w:rPr>
      </w:pPr>
      <w:r w:rsidRPr="00C820DB">
        <w:rPr>
          <w:rFonts w:ascii="Arial" w:hAnsi="Arial" w:cs="Arial"/>
          <w:sz w:val="22"/>
          <w:szCs w:val="22"/>
        </w:rPr>
        <w:t xml:space="preserve">Ukoliko je ukupan zbir u </w:t>
      </w:r>
      <w:r w:rsidRPr="00166B87">
        <w:rPr>
          <w:rFonts w:ascii="Arial" w:hAnsi="Arial" w:cs="Arial"/>
          <w:bCs/>
          <w:sz w:val="22"/>
          <w:szCs w:val="22"/>
        </w:rPr>
        <w:t>Sekciji 2</w:t>
      </w:r>
      <w:r w:rsidR="006814A3">
        <w:rPr>
          <w:rFonts w:ascii="Arial" w:hAnsi="Arial" w:cs="Arial"/>
          <w:bCs/>
          <w:sz w:val="22"/>
          <w:szCs w:val="22"/>
        </w:rPr>
        <w:t>.</w:t>
      </w:r>
      <w:r w:rsidRPr="00166B87">
        <w:rPr>
          <w:rFonts w:ascii="Arial" w:hAnsi="Arial" w:cs="Arial"/>
          <w:bCs/>
          <w:sz w:val="22"/>
          <w:szCs w:val="22"/>
        </w:rPr>
        <w:t xml:space="preserve"> niži od 18 bodova,</w:t>
      </w:r>
      <w:r w:rsidRPr="00C820DB">
        <w:rPr>
          <w:rFonts w:ascii="Arial" w:hAnsi="Arial" w:cs="Arial"/>
          <w:sz w:val="22"/>
          <w:szCs w:val="22"/>
        </w:rPr>
        <w:t xml:space="preserve"> projek</w:t>
      </w:r>
      <w:r w:rsidR="00166B87">
        <w:rPr>
          <w:rFonts w:ascii="Arial" w:hAnsi="Arial" w:cs="Arial"/>
          <w:sz w:val="22"/>
          <w:szCs w:val="22"/>
        </w:rPr>
        <w:t>a</w:t>
      </w:r>
      <w:r w:rsidRPr="00C820DB">
        <w:rPr>
          <w:rFonts w:ascii="Arial" w:hAnsi="Arial" w:cs="Arial"/>
          <w:sz w:val="22"/>
          <w:szCs w:val="22"/>
        </w:rPr>
        <w:t>t će biti isključen iz daljeg evaluacionog procesa, jer ovakva procjena podrazumijeva da, iako podnosilac prijave zadovoljava finansijske i operativne kapacitete, sama projektna ideja nije relevantna</w:t>
      </w:r>
      <w:r w:rsidR="00166B87">
        <w:rPr>
          <w:rFonts w:ascii="Arial" w:hAnsi="Arial" w:cs="Arial"/>
          <w:sz w:val="22"/>
          <w:szCs w:val="22"/>
        </w:rPr>
        <w:t>,</w:t>
      </w:r>
      <w:r w:rsidRPr="00C820DB">
        <w:rPr>
          <w:rFonts w:ascii="Arial" w:hAnsi="Arial" w:cs="Arial"/>
          <w:sz w:val="22"/>
          <w:szCs w:val="22"/>
        </w:rPr>
        <w:t xml:space="preserve"> niti u skladu sa definisanim prioritetima iz javnog poziva, te ne utiče u dovoljnoj mjeri na zadovoljenje potreba lokalne zajednice.</w:t>
      </w:r>
    </w:p>
    <w:p w14:paraId="016F26DE" w14:textId="77777777" w:rsidR="00166B87" w:rsidRPr="00C820DB" w:rsidRDefault="00166B87" w:rsidP="00CA6BDE">
      <w:pPr>
        <w:autoSpaceDE w:val="0"/>
        <w:autoSpaceDN w:val="0"/>
        <w:adjustRightInd w:val="0"/>
        <w:ind w:right="26"/>
        <w:jc w:val="both"/>
        <w:rPr>
          <w:rFonts w:ascii="Arial" w:hAnsi="Arial" w:cs="Arial"/>
          <w:sz w:val="22"/>
          <w:szCs w:val="22"/>
        </w:rPr>
      </w:pPr>
    </w:p>
    <w:p w14:paraId="7B7F7C45" w14:textId="77777777" w:rsidR="00763E71" w:rsidRPr="00C820DB" w:rsidRDefault="00763E71" w:rsidP="00CA6BDE">
      <w:pPr>
        <w:ind w:right="26"/>
        <w:jc w:val="both"/>
        <w:rPr>
          <w:rFonts w:ascii="Arial" w:hAnsi="Arial" w:cs="Arial"/>
          <w:b/>
          <w:bCs/>
          <w:sz w:val="22"/>
          <w:szCs w:val="22"/>
          <w:u w:val="single"/>
          <w:lang w:val="hr-HR"/>
        </w:rPr>
      </w:pPr>
      <w:r w:rsidRPr="00C820DB">
        <w:rPr>
          <w:rFonts w:ascii="Arial" w:hAnsi="Arial" w:cs="Arial"/>
          <w:b/>
          <w:bCs/>
          <w:sz w:val="22"/>
          <w:szCs w:val="22"/>
          <w:u w:val="single"/>
          <w:lang w:val="hr-HR"/>
        </w:rPr>
        <w:t>Obavještenje o odluci</w:t>
      </w:r>
      <w:bookmarkEnd w:id="2"/>
    </w:p>
    <w:p w14:paraId="64CF50E9" w14:textId="175AA5BA" w:rsidR="007C66C1" w:rsidRPr="00C820DB" w:rsidRDefault="007C66C1" w:rsidP="007C66C1">
      <w:pPr>
        <w:pStyle w:val="Text1"/>
        <w:spacing w:after="80"/>
        <w:ind w:left="0" w:right="26"/>
        <w:rPr>
          <w:rFonts w:ascii="Arial" w:hAnsi="Arial" w:cs="Arial"/>
          <w:bCs/>
          <w:snapToGrid w:val="0"/>
          <w:sz w:val="22"/>
          <w:szCs w:val="22"/>
          <w:lang w:val="en-US"/>
        </w:rPr>
      </w:pPr>
      <w:r w:rsidRPr="00166B87">
        <w:rPr>
          <w:rFonts w:ascii="Arial" w:hAnsi="Arial" w:cs="Arial"/>
          <w:bCs/>
          <w:snapToGrid w:val="0"/>
          <w:sz w:val="22"/>
          <w:szCs w:val="22"/>
          <w:lang w:val="hr-HR"/>
        </w:rPr>
        <w:t xml:space="preserve">Rezultati javnog poziva će isključivo biti objavljeni na web stranici </w:t>
      </w:r>
      <w:r w:rsidR="00F758C1" w:rsidRPr="00166B87">
        <w:rPr>
          <w:rFonts w:ascii="Arial" w:hAnsi="Arial" w:cs="Arial"/>
          <w:bCs/>
          <w:snapToGrid w:val="0"/>
          <w:sz w:val="22"/>
          <w:szCs w:val="22"/>
          <w:lang w:val="hr-HR"/>
        </w:rPr>
        <w:t>Općine Ključ</w:t>
      </w:r>
      <w:r w:rsidR="00822BD5">
        <w:rPr>
          <w:rFonts w:ascii="Arial" w:hAnsi="Arial" w:cs="Arial"/>
          <w:bCs/>
          <w:snapToGrid w:val="0"/>
          <w:sz w:val="22"/>
          <w:szCs w:val="22"/>
          <w:lang w:val="hr-HR"/>
        </w:rPr>
        <w:t>:</w:t>
      </w:r>
      <w:r w:rsidR="00F758C1" w:rsidRPr="00166B87">
        <w:rPr>
          <w:rFonts w:ascii="Arial" w:hAnsi="Arial" w:cs="Arial"/>
          <w:bCs/>
          <w:snapToGrid w:val="0"/>
          <w:sz w:val="22"/>
          <w:szCs w:val="22"/>
          <w:lang w:val="hr-HR"/>
        </w:rPr>
        <w:t xml:space="preserve"> </w:t>
      </w:r>
      <w:r w:rsidR="00F758C1" w:rsidRPr="00166B87">
        <w:rPr>
          <w:rFonts w:ascii="Arial" w:hAnsi="Arial" w:cs="Arial"/>
          <w:sz w:val="22"/>
          <w:szCs w:val="22"/>
          <w:lang w:val="bs-Latn-BA"/>
        </w:rPr>
        <w:t>www.opcina-kljuc.ba</w:t>
      </w:r>
      <w:r w:rsidR="00F758C1" w:rsidRPr="00166B87">
        <w:rPr>
          <w:rFonts w:ascii="Arial" w:hAnsi="Arial" w:cs="Arial"/>
          <w:bCs/>
          <w:snapToGrid w:val="0"/>
          <w:sz w:val="22"/>
          <w:szCs w:val="22"/>
          <w:lang w:val="hr-HR"/>
        </w:rPr>
        <w:t xml:space="preserve"> </w:t>
      </w:r>
      <w:r w:rsidRPr="00166B87">
        <w:rPr>
          <w:rFonts w:ascii="Arial" w:hAnsi="Arial" w:cs="Arial"/>
          <w:bCs/>
          <w:snapToGrid w:val="0"/>
          <w:sz w:val="22"/>
          <w:szCs w:val="22"/>
          <w:lang w:val="hr-HR"/>
        </w:rPr>
        <w:t xml:space="preserve">kao </w:t>
      </w:r>
      <w:r w:rsidRPr="00C820DB">
        <w:rPr>
          <w:rFonts w:ascii="Arial" w:hAnsi="Arial" w:cs="Arial"/>
          <w:bCs/>
          <w:snapToGrid w:val="0"/>
          <w:sz w:val="22"/>
          <w:szCs w:val="22"/>
          <w:lang w:val="hr-HR"/>
        </w:rPr>
        <w:t>i na oglasnoj ploči u zgra</w:t>
      </w:r>
      <w:r w:rsidR="00F758C1">
        <w:rPr>
          <w:rFonts w:ascii="Arial" w:hAnsi="Arial" w:cs="Arial"/>
          <w:bCs/>
          <w:snapToGrid w:val="0"/>
          <w:sz w:val="22"/>
          <w:szCs w:val="22"/>
          <w:lang w:val="hr-HR"/>
        </w:rPr>
        <w:t>di Općine</w:t>
      </w:r>
      <w:r w:rsidRPr="00C820DB">
        <w:rPr>
          <w:rFonts w:ascii="Arial" w:hAnsi="Arial" w:cs="Arial"/>
          <w:bCs/>
          <w:snapToGrid w:val="0"/>
          <w:sz w:val="22"/>
          <w:szCs w:val="22"/>
          <w:lang w:val="hr-HR"/>
        </w:rPr>
        <w:t xml:space="preserve">, u roku od </w:t>
      </w:r>
      <w:r w:rsidR="00F758C1">
        <w:rPr>
          <w:rFonts w:ascii="Arial" w:hAnsi="Arial" w:cs="Arial"/>
          <w:bCs/>
          <w:snapToGrid w:val="0"/>
          <w:sz w:val="22"/>
          <w:szCs w:val="22"/>
          <w:lang w:val="hr-HR"/>
        </w:rPr>
        <w:t>1</w:t>
      </w:r>
      <w:r w:rsidR="0042423B" w:rsidRPr="00C820DB">
        <w:rPr>
          <w:rFonts w:ascii="Arial" w:hAnsi="Arial" w:cs="Arial"/>
          <w:bCs/>
          <w:snapToGrid w:val="0"/>
          <w:sz w:val="22"/>
          <w:szCs w:val="22"/>
          <w:lang w:val="hr-HR"/>
        </w:rPr>
        <w:t>5</w:t>
      </w:r>
      <w:r w:rsidRPr="00C820DB">
        <w:rPr>
          <w:rFonts w:ascii="Arial" w:hAnsi="Arial" w:cs="Arial"/>
          <w:bCs/>
          <w:snapToGrid w:val="0"/>
          <w:sz w:val="22"/>
          <w:szCs w:val="22"/>
          <w:lang w:val="hr-HR"/>
        </w:rPr>
        <w:t xml:space="preserve"> dana od zatvaranja javnog poziva</w:t>
      </w:r>
      <w:r w:rsidR="0076637D" w:rsidRPr="00C820DB">
        <w:rPr>
          <w:rFonts w:ascii="Arial" w:hAnsi="Arial" w:cs="Arial"/>
          <w:bCs/>
          <w:snapToGrid w:val="0"/>
          <w:sz w:val="22"/>
          <w:szCs w:val="22"/>
          <w:lang w:val="hr-HR"/>
        </w:rPr>
        <w:t xml:space="preserve"> (</w:t>
      </w:r>
      <w:r w:rsidR="00BA582C" w:rsidRPr="00C820DB">
        <w:rPr>
          <w:rFonts w:ascii="Arial" w:hAnsi="Arial" w:cs="Arial"/>
          <w:bCs/>
          <w:snapToGrid w:val="0"/>
          <w:sz w:val="22"/>
          <w:szCs w:val="22"/>
          <w:lang w:val="hr-HR"/>
        </w:rPr>
        <w:t xml:space="preserve">izuzev </w:t>
      </w:r>
      <w:r w:rsidR="0076637D" w:rsidRPr="00C820DB">
        <w:rPr>
          <w:rFonts w:ascii="Arial" w:hAnsi="Arial" w:cs="Arial"/>
          <w:bCs/>
          <w:snapToGrid w:val="0"/>
          <w:sz w:val="22"/>
          <w:szCs w:val="22"/>
          <w:lang w:val="hr-HR"/>
        </w:rPr>
        <w:t xml:space="preserve">u slučaju nepredviđenih </w:t>
      </w:r>
      <w:r w:rsidR="00AB25BC" w:rsidRPr="00C820DB">
        <w:rPr>
          <w:rFonts w:ascii="Arial" w:hAnsi="Arial" w:cs="Arial"/>
          <w:bCs/>
          <w:snapToGrid w:val="0"/>
          <w:sz w:val="22"/>
          <w:szCs w:val="22"/>
          <w:lang w:val="hr-HR"/>
        </w:rPr>
        <w:t>okolnosti)</w:t>
      </w:r>
      <w:r w:rsidRPr="00C820DB">
        <w:rPr>
          <w:rFonts w:ascii="Arial" w:hAnsi="Arial" w:cs="Arial"/>
          <w:bCs/>
          <w:snapToGrid w:val="0"/>
          <w:sz w:val="22"/>
          <w:szCs w:val="22"/>
          <w:lang w:val="hr-HR"/>
        </w:rPr>
        <w:t xml:space="preserve">. </w:t>
      </w:r>
    </w:p>
    <w:p w14:paraId="005FDF94" w14:textId="77777777" w:rsidR="00763E71" w:rsidRPr="00C820DB" w:rsidRDefault="00763E71" w:rsidP="00CA6BDE">
      <w:pPr>
        <w:pStyle w:val="Text1"/>
        <w:spacing w:after="80"/>
        <w:ind w:left="0" w:right="26"/>
        <w:rPr>
          <w:rFonts w:ascii="Arial" w:hAnsi="Arial" w:cs="Arial"/>
          <w:bCs/>
          <w:snapToGrid w:val="0"/>
          <w:sz w:val="22"/>
          <w:szCs w:val="22"/>
          <w:lang w:val="hr-HR"/>
        </w:rPr>
      </w:pPr>
      <w:r w:rsidRPr="00C820DB">
        <w:rPr>
          <w:rFonts w:ascii="Arial" w:hAnsi="Arial" w:cs="Arial"/>
          <w:bCs/>
          <w:snapToGrid w:val="0"/>
          <w:sz w:val="22"/>
          <w:szCs w:val="22"/>
          <w:lang w:val="hr-HR"/>
        </w:rPr>
        <w:t>Odluka o odbijanju prijedloga projekta ili neodobravanju sredstava biće donesena ako:</w:t>
      </w:r>
    </w:p>
    <w:p w14:paraId="7910D793" w14:textId="11662186" w:rsidR="00763E71" w:rsidRPr="00C820DB" w:rsidRDefault="00763E71" w:rsidP="001F009C">
      <w:pPr>
        <w:pStyle w:val="Clause"/>
        <w:numPr>
          <w:ilvl w:val="0"/>
          <w:numId w:val="5"/>
        </w:numPr>
        <w:spacing w:after="80"/>
        <w:ind w:right="26"/>
        <w:jc w:val="both"/>
        <w:rPr>
          <w:rFonts w:cs="Arial"/>
          <w:snapToGrid w:val="0"/>
          <w:sz w:val="22"/>
          <w:szCs w:val="22"/>
          <w:lang w:val="hr-HR"/>
        </w:rPr>
      </w:pPr>
      <w:proofErr w:type="spellStart"/>
      <w:r w:rsidRPr="00C820DB">
        <w:rPr>
          <w:rFonts w:cs="Arial"/>
          <w:snapToGrid w:val="0"/>
          <w:sz w:val="22"/>
          <w:szCs w:val="22"/>
          <w:lang w:val="hr-HR"/>
        </w:rPr>
        <w:t>aplikant</w:t>
      </w:r>
      <w:proofErr w:type="spellEnd"/>
      <w:r w:rsidRPr="00C820DB">
        <w:rPr>
          <w:rFonts w:cs="Arial"/>
          <w:snapToGrid w:val="0"/>
          <w:sz w:val="22"/>
          <w:szCs w:val="22"/>
          <w:lang w:val="hr-HR"/>
        </w:rPr>
        <w:t xml:space="preserve"> ili jedan ili više njegovih partnera ne ispunjavaju </w:t>
      </w:r>
      <w:proofErr w:type="spellStart"/>
      <w:r w:rsidRPr="00C820DB">
        <w:rPr>
          <w:rFonts w:cs="Arial"/>
          <w:snapToGrid w:val="0"/>
          <w:sz w:val="22"/>
          <w:szCs w:val="22"/>
          <w:lang w:val="hr-HR"/>
        </w:rPr>
        <w:t>uslove</w:t>
      </w:r>
      <w:proofErr w:type="spellEnd"/>
      <w:r w:rsidRPr="00C820DB">
        <w:rPr>
          <w:rFonts w:cs="Arial"/>
          <w:snapToGrid w:val="0"/>
          <w:sz w:val="22"/>
          <w:szCs w:val="22"/>
          <w:lang w:val="hr-HR"/>
        </w:rPr>
        <w:t xml:space="preserve"> za učešće na javnom pozivu</w:t>
      </w:r>
      <w:r w:rsidR="00822BD5">
        <w:rPr>
          <w:rFonts w:cs="Arial"/>
          <w:snapToGrid w:val="0"/>
          <w:sz w:val="22"/>
          <w:szCs w:val="22"/>
          <w:lang w:val="hr-HR"/>
        </w:rPr>
        <w:t>,</w:t>
      </w:r>
    </w:p>
    <w:p w14:paraId="162B260E" w14:textId="16D5214C" w:rsidR="00763E71" w:rsidRPr="00C820DB" w:rsidRDefault="00763E71" w:rsidP="001F009C">
      <w:pPr>
        <w:numPr>
          <w:ilvl w:val="0"/>
          <w:numId w:val="6"/>
        </w:numPr>
        <w:ind w:right="26"/>
        <w:jc w:val="both"/>
        <w:rPr>
          <w:rFonts w:ascii="Arial" w:hAnsi="Arial" w:cs="Arial"/>
          <w:sz w:val="22"/>
          <w:szCs w:val="22"/>
          <w:lang w:val="hr-HR"/>
        </w:rPr>
      </w:pPr>
      <w:r w:rsidRPr="00C820DB">
        <w:rPr>
          <w:rFonts w:ascii="Arial" w:hAnsi="Arial" w:cs="Arial"/>
          <w:sz w:val="22"/>
          <w:szCs w:val="22"/>
          <w:lang w:val="hr-HR"/>
        </w:rPr>
        <w:t>projektne aktivnosti nisu prihvatljive (npr. predložene aktivnosti izlaze izvan okvira poziva za predaju prijedloga projekata, projekat po predviđenom trajanju prelazi maksimalni dozvoljeni vremenski period ili je manji od minimalnog, zaht</w:t>
      </w:r>
      <w:r w:rsidR="00822BD5">
        <w:rPr>
          <w:rFonts w:ascii="Arial" w:hAnsi="Arial" w:cs="Arial"/>
          <w:sz w:val="22"/>
          <w:szCs w:val="22"/>
          <w:lang w:val="hr-HR"/>
        </w:rPr>
        <w:t>i</w:t>
      </w:r>
      <w:r w:rsidRPr="00C820DB">
        <w:rPr>
          <w:rFonts w:ascii="Arial" w:hAnsi="Arial" w:cs="Arial"/>
          <w:sz w:val="22"/>
          <w:szCs w:val="22"/>
          <w:lang w:val="hr-HR"/>
        </w:rPr>
        <w:t>jevana suma novca je veća od maksimalne dozvoljene sume ili manja od minimalne itd.)</w:t>
      </w:r>
      <w:r w:rsidR="00822BD5">
        <w:rPr>
          <w:rFonts w:ascii="Arial" w:hAnsi="Arial" w:cs="Arial"/>
          <w:sz w:val="22"/>
          <w:szCs w:val="22"/>
          <w:lang w:val="hr-HR"/>
        </w:rPr>
        <w:t>,</w:t>
      </w:r>
      <w:r w:rsidRPr="00C820DB">
        <w:rPr>
          <w:rFonts w:ascii="Arial" w:hAnsi="Arial" w:cs="Arial"/>
          <w:sz w:val="22"/>
          <w:szCs w:val="22"/>
          <w:lang w:val="hr-HR"/>
        </w:rPr>
        <w:t xml:space="preserve">  </w:t>
      </w:r>
    </w:p>
    <w:p w14:paraId="105FAE7F" w14:textId="6CDA228F" w:rsidR="00763E71" w:rsidRPr="00C820DB" w:rsidRDefault="00763E71" w:rsidP="001F009C">
      <w:pPr>
        <w:numPr>
          <w:ilvl w:val="0"/>
          <w:numId w:val="6"/>
        </w:numPr>
        <w:ind w:right="26"/>
        <w:jc w:val="both"/>
        <w:rPr>
          <w:rFonts w:ascii="Arial" w:hAnsi="Arial" w:cs="Arial"/>
          <w:sz w:val="22"/>
          <w:szCs w:val="22"/>
          <w:lang w:val="hr-HR"/>
        </w:rPr>
      </w:pPr>
      <w:r w:rsidRPr="00C820DB">
        <w:rPr>
          <w:rFonts w:ascii="Arial" w:hAnsi="Arial" w:cs="Arial"/>
          <w:sz w:val="22"/>
          <w:szCs w:val="22"/>
          <w:lang w:val="hr-HR"/>
        </w:rPr>
        <w:t xml:space="preserve">prijedlog projekta nije bio </w:t>
      </w:r>
      <w:r w:rsidR="00051458" w:rsidRPr="00C820DB">
        <w:rPr>
          <w:rFonts w:ascii="Arial" w:hAnsi="Arial" w:cs="Arial"/>
          <w:sz w:val="22"/>
          <w:szCs w:val="22"/>
          <w:lang w:val="hr-HR"/>
        </w:rPr>
        <w:t>procijenjen kao</w:t>
      </w:r>
      <w:r w:rsidRPr="00C820DB">
        <w:rPr>
          <w:rFonts w:ascii="Arial" w:hAnsi="Arial" w:cs="Arial"/>
          <w:sz w:val="22"/>
          <w:szCs w:val="22"/>
          <w:lang w:val="hr-HR"/>
        </w:rPr>
        <w:t xml:space="preserve"> relevantan ili </w:t>
      </w:r>
      <w:proofErr w:type="spellStart"/>
      <w:r w:rsidRPr="00C820DB">
        <w:rPr>
          <w:rFonts w:ascii="Arial" w:hAnsi="Arial" w:cs="Arial"/>
          <w:sz w:val="22"/>
          <w:szCs w:val="22"/>
          <w:lang w:val="hr-HR"/>
        </w:rPr>
        <w:t>finansijski</w:t>
      </w:r>
      <w:proofErr w:type="spellEnd"/>
      <w:r w:rsidRPr="00C820DB">
        <w:rPr>
          <w:rFonts w:ascii="Arial" w:hAnsi="Arial" w:cs="Arial"/>
          <w:sz w:val="22"/>
          <w:szCs w:val="22"/>
          <w:lang w:val="hr-HR"/>
        </w:rPr>
        <w:t xml:space="preserve"> i operativni kapaciteti </w:t>
      </w:r>
      <w:proofErr w:type="spellStart"/>
      <w:r w:rsidRPr="00C820DB">
        <w:rPr>
          <w:rFonts w:ascii="Arial" w:hAnsi="Arial" w:cs="Arial"/>
          <w:sz w:val="22"/>
          <w:szCs w:val="22"/>
          <w:lang w:val="hr-HR"/>
        </w:rPr>
        <w:t>aplikanta</w:t>
      </w:r>
      <w:proofErr w:type="spellEnd"/>
      <w:r w:rsidRPr="00C820DB">
        <w:rPr>
          <w:rFonts w:ascii="Arial" w:hAnsi="Arial" w:cs="Arial"/>
          <w:sz w:val="22"/>
          <w:szCs w:val="22"/>
          <w:lang w:val="hr-HR"/>
        </w:rPr>
        <w:t xml:space="preserve"> nisu dovoljni, ili su projekti koji su izabrani bili superiorniji po ovim pitanjima</w:t>
      </w:r>
      <w:r w:rsidR="00822BD5">
        <w:rPr>
          <w:rFonts w:ascii="Arial" w:hAnsi="Arial" w:cs="Arial"/>
          <w:sz w:val="22"/>
          <w:szCs w:val="22"/>
          <w:lang w:val="hr-HR"/>
        </w:rPr>
        <w:t>,</w:t>
      </w:r>
    </w:p>
    <w:p w14:paraId="41B5F595" w14:textId="77777777" w:rsidR="00763E71" w:rsidRPr="00C820DB" w:rsidRDefault="00763E71" w:rsidP="001F009C">
      <w:pPr>
        <w:numPr>
          <w:ilvl w:val="0"/>
          <w:numId w:val="6"/>
        </w:numPr>
        <w:ind w:right="26"/>
        <w:jc w:val="both"/>
        <w:rPr>
          <w:rFonts w:ascii="Arial" w:hAnsi="Arial" w:cs="Arial"/>
          <w:sz w:val="22"/>
          <w:szCs w:val="22"/>
          <w:lang w:val="hr-HR"/>
        </w:rPr>
      </w:pPr>
      <w:r w:rsidRPr="00C820DB">
        <w:rPr>
          <w:rFonts w:ascii="Arial" w:hAnsi="Arial" w:cs="Arial"/>
          <w:sz w:val="22"/>
          <w:szCs w:val="22"/>
          <w:lang w:val="hr-HR"/>
        </w:rPr>
        <w:t xml:space="preserve">prijedlog projekta </w:t>
      </w:r>
      <w:r w:rsidR="00051458" w:rsidRPr="00C820DB">
        <w:rPr>
          <w:rFonts w:ascii="Arial" w:hAnsi="Arial" w:cs="Arial"/>
          <w:sz w:val="22"/>
          <w:szCs w:val="22"/>
          <w:lang w:val="hr-HR"/>
        </w:rPr>
        <w:t xml:space="preserve">je </w:t>
      </w:r>
      <w:r w:rsidRPr="00C820DB">
        <w:rPr>
          <w:rFonts w:ascii="Arial" w:hAnsi="Arial" w:cs="Arial"/>
          <w:sz w:val="22"/>
          <w:szCs w:val="22"/>
          <w:lang w:val="hr-HR"/>
        </w:rPr>
        <w:t xml:space="preserve">ocijenjen kao tehnički i </w:t>
      </w:r>
      <w:proofErr w:type="spellStart"/>
      <w:r w:rsidRPr="00C820DB">
        <w:rPr>
          <w:rFonts w:ascii="Arial" w:hAnsi="Arial" w:cs="Arial"/>
          <w:sz w:val="22"/>
          <w:szCs w:val="22"/>
          <w:lang w:val="hr-HR"/>
        </w:rPr>
        <w:t>finansijski</w:t>
      </w:r>
      <w:proofErr w:type="spellEnd"/>
      <w:r w:rsidRPr="00C820DB">
        <w:rPr>
          <w:rFonts w:ascii="Arial" w:hAnsi="Arial" w:cs="Arial"/>
          <w:sz w:val="22"/>
          <w:szCs w:val="22"/>
          <w:lang w:val="hr-HR"/>
        </w:rPr>
        <w:t xml:space="preserve"> inferioran u odnosu na izabrane prijedloge projekata.</w:t>
      </w:r>
    </w:p>
    <w:p w14:paraId="7C9B3ED9" w14:textId="77777777" w:rsidR="00763E71" w:rsidRDefault="00763E71" w:rsidP="00CA6BDE">
      <w:pPr>
        <w:ind w:right="26"/>
        <w:jc w:val="both"/>
        <w:rPr>
          <w:rFonts w:ascii="Arial" w:hAnsi="Arial" w:cs="Arial"/>
          <w:bCs/>
          <w:sz w:val="22"/>
          <w:szCs w:val="22"/>
          <w:lang w:val="hr-HR"/>
        </w:rPr>
      </w:pPr>
    </w:p>
    <w:p w14:paraId="6AC71659" w14:textId="77777777" w:rsidR="00BE4F6D" w:rsidRDefault="00BE4F6D" w:rsidP="00CA6BDE">
      <w:pPr>
        <w:ind w:right="26"/>
        <w:jc w:val="both"/>
        <w:rPr>
          <w:rFonts w:ascii="Arial" w:hAnsi="Arial" w:cs="Arial"/>
          <w:bCs/>
          <w:sz w:val="22"/>
          <w:szCs w:val="22"/>
          <w:lang w:val="hr-HR"/>
        </w:rPr>
      </w:pPr>
    </w:p>
    <w:p w14:paraId="72B1368F" w14:textId="77777777" w:rsidR="00BE4F6D" w:rsidRPr="00C820DB" w:rsidRDefault="00BE4F6D" w:rsidP="00CA6BDE">
      <w:pPr>
        <w:ind w:right="26"/>
        <w:jc w:val="both"/>
        <w:rPr>
          <w:rFonts w:ascii="Arial" w:hAnsi="Arial" w:cs="Arial"/>
          <w:bCs/>
          <w:sz w:val="22"/>
          <w:szCs w:val="22"/>
          <w:lang w:val="hr-HR"/>
        </w:rPr>
      </w:pPr>
    </w:p>
    <w:p w14:paraId="13871140" w14:textId="77777777" w:rsidR="00436A71" w:rsidRPr="005C1C19" w:rsidRDefault="00436A71" w:rsidP="00CA6BDE">
      <w:pPr>
        <w:ind w:right="26"/>
        <w:jc w:val="both"/>
        <w:rPr>
          <w:rFonts w:ascii="Arial" w:hAnsi="Arial" w:cs="Arial"/>
          <w:b/>
          <w:sz w:val="22"/>
          <w:szCs w:val="22"/>
          <w:lang w:val="hr-HR"/>
        </w:rPr>
      </w:pPr>
    </w:p>
    <w:p w14:paraId="3FAD7D1F" w14:textId="076CB755" w:rsidR="00763E71" w:rsidRDefault="00763E71" w:rsidP="00CA6BDE">
      <w:pPr>
        <w:ind w:right="26"/>
        <w:jc w:val="both"/>
        <w:rPr>
          <w:rFonts w:ascii="Arial" w:hAnsi="Arial" w:cs="Arial"/>
          <w:b/>
          <w:sz w:val="22"/>
          <w:szCs w:val="22"/>
          <w:lang w:val="hr-HR"/>
        </w:rPr>
      </w:pPr>
      <w:r w:rsidRPr="005C1C19">
        <w:rPr>
          <w:rFonts w:ascii="Arial" w:hAnsi="Arial" w:cs="Arial"/>
          <w:b/>
          <w:sz w:val="22"/>
          <w:szCs w:val="22"/>
          <w:lang w:val="hr-HR"/>
        </w:rPr>
        <w:lastRenderedPageBreak/>
        <w:t>LISTA ANEKSA</w:t>
      </w:r>
    </w:p>
    <w:p w14:paraId="70C1FEFC" w14:textId="77777777" w:rsidR="00822BD5" w:rsidRPr="005C1C19" w:rsidRDefault="00822BD5" w:rsidP="00CA6BDE">
      <w:pPr>
        <w:ind w:right="26"/>
        <w:jc w:val="both"/>
        <w:rPr>
          <w:rFonts w:ascii="Arial" w:hAnsi="Arial" w:cs="Arial"/>
          <w:b/>
          <w:sz w:val="22"/>
          <w:szCs w:val="22"/>
          <w:lang w:val="hr-HR"/>
        </w:rPr>
      </w:pPr>
    </w:p>
    <w:p w14:paraId="7DA5E2ED" w14:textId="77777777" w:rsidR="00763E71" w:rsidRPr="005C1C19" w:rsidRDefault="00763E71" w:rsidP="00CA6BDE">
      <w:pPr>
        <w:tabs>
          <w:tab w:val="left" w:pos="1800"/>
        </w:tabs>
        <w:ind w:right="26" w:firstLine="720"/>
        <w:jc w:val="both"/>
        <w:rPr>
          <w:rFonts w:ascii="Arial" w:hAnsi="Arial" w:cs="Arial"/>
          <w:b/>
          <w:noProof/>
          <w:sz w:val="22"/>
          <w:szCs w:val="22"/>
        </w:rPr>
      </w:pPr>
      <w:r w:rsidRPr="005C1C19">
        <w:rPr>
          <w:rFonts w:ascii="Arial" w:hAnsi="Arial" w:cs="Arial"/>
          <w:b/>
          <w:noProof/>
          <w:sz w:val="22"/>
          <w:szCs w:val="22"/>
        </w:rPr>
        <w:t>Aneks 1</w:t>
      </w:r>
      <w:r w:rsidRPr="005C1C19">
        <w:rPr>
          <w:rFonts w:ascii="Arial" w:hAnsi="Arial" w:cs="Arial"/>
          <w:b/>
          <w:noProof/>
          <w:sz w:val="22"/>
          <w:szCs w:val="22"/>
        </w:rPr>
        <w:tab/>
      </w:r>
      <w:r w:rsidRPr="005C1C19">
        <w:rPr>
          <w:rFonts w:ascii="Arial" w:hAnsi="Arial" w:cs="Arial"/>
          <w:noProof/>
          <w:sz w:val="22"/>
          <w:szCs w:val="22"/>
        </w:rPr>
        <w:t>Projektni prijedlog</w:t>
      </w:r>
    </w:p>
    <w:p w14:paraId="5FFFA80A"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2</w:t>
      </w:r>
      <w:r w:rsidRPr="005C1C19">
        <w:rPr>
          <w:rFonts w:ascii="Arial" w:hAnsi="Arial" w:cs="Arial"/>
          <w:b/>
          <w:noProof/>
          <w:sz w:val="22"/>
          <w:szCs w:val="22"/>
        </w:rPr>
        <w:tab/>
      </w:r>
      <w:r w:rsidRPr="005C1C19">
        <w:rPr>
          <w:rFonts w:ascii="Arial" w:hAnsi="Arial" w:cs="Arial"/>
          <w:noProof/>
          <w:sz w:val="22"/>
          <w:szCs w:val="22"/>
        </w:rPr>
        <w:t>Pregled budžeta</w:t>
      </w:r>
    </w:p>
    <w:p w14:paraId="6DDE70E8"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3</w:t>
      </w:r>
      <w:r w:rsidRPr="005C1C19">
        <w:rPr>
          <w:rFonts w:ascii="Arial" w:hAnsi="Arial" w:cs="Arial"/>
          <w:noProof/>
          <w:sz w:val="22"/>
          <w:szCs w:val="22"/>
        </w:rPr>
        <w:tab/>
        <w:t>Logički okvir rada</w:t>
      </w:r>
    </w:p>
    <w:p w14:paraId="099E55FE"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4</w:t>
      </w:r>
      <w:r w:rsidRPr="005C1C19">
        <w:rPr>
          <w:rFonts w:ascii="Arial" w:hAnsi="Arial" w:cs="Arial"/>
          <w:noProof/>
          <w:sz w:val="22"/>
          <w:szCs w:val="22"/>
        </w:rPr>
        <w:tab/>
        <w:t>Plan aktivnosti i promocije</w:t>
      </w:r>
    </w:p>
    <w:p w14:paraId="1A559F5B"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5</w:t>
      </w:r>
      <w:r w:rsidRPr="005C1C19">
        <w:rPr>
          <w:rFonts w:ascii="Arial" w:hAnsi="Arial" w:cs="Arial"/>
          <w:b/>
          <w:noProof/>
          <w:sz w:val="22"/>
          <w:szCs w:val="22"/>
        </w:rPr>
        <w:tab/>
      </w:r>
      <w:r w:rsidRPr="005C1C19">
        <w:rPr>
          <w:rFonts w:ascii="Arial" w:hAnsi="Arial" w:cs="Arial"/>
          <w:noProof/>
          <w:sz w:val="22"/>
          <w:szCs w:val="22"/>
        </w:rPr>
        <w:t>Administrativni podaci o aplikantu</w:t>
      </w:r>
    </w:p>
    <w:p w14:paraId="61CF34BB"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6</w:t>
      </w:r>
      <w:r w:rsidRPr="005C1C19">
        <w:rPr>
          <w:rFonts w:ascii="Arial" w:hAnsi="Arial" w:cs="Arial"/>
          <w:noProof/>
          <w:sz w:val="22"/>
          <w:szCs w:val="22"/>
        </w:rPr>
        <w:tab/>
        <w:t>Finansijska identifikaciona forma</w:t>
      </w:r>
    </w:p>
    <w:p w14:paraId="6526DF7E" w14:textId="77777777" w:rsidR="00763E71"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Aneks 7</w:t>
      </w:r>
      <w:r w:rsidRPr="005C1C19">
        <w:rPr>
          <w:rFonts w:ascii="Arial" w:hAnsi="Arial" w:cs="Arial"/>
          <w:b/>
          <w:noProof/>
          <w:sz w:val="22"/>
          <w:szCs w:val="22"/>
        </w:rPr>
        <w:tab/>
      </w:r>
      <w:r w:rsidRPr="005C1C19">
        <w:rPr>
          <w:rFonts w:ascii="Arial" w:hAnsi="Arial" w:cs="Arial"/>
          <w:noProof/>
          <w:sz w:val="22"/>
          <w:szCs w:val="22"/>
        </w:rPr>
        <w:t xml:space="preserve">Izjava o podobnosti </w:t>
      </w:r>
    </w:p>
    <w:p w14:paraId="1F58E4C1" w14:textId="77777777" w:rsidR="00197BEE" w:rsidRPr="005C1C19" w:rsidRDefault="00197BEE" w:rsidP="00CA6BDE">
      <w:pPr>
        <w:tabs>
          <w:tab w:val="left" w:pos="1800"/>
        </w:tabs>
        <w:ind w:right="26" w:firstLine="720"/>
        <w:jc w:val="both"/>
        <w:rPr>
          <w:rFonts w:ascii="Arial" w:hAnsi="Arial" w:cs="Arial"/>
          <w:b/>
          <w:noProof/>
          <w:sz w:val="22"/>
          <w:szCs w:val="22"/>
        </w:rPr>
      </w:pPr>
      <w:r w:rsidRPr="005C1C19">
        <w:rPr>
          <w:rFonts w:ascii="Arial" w:hAnsi="Arial" w:cs="Arial"/>
          <w:b/>
          <w:noProof/>
          <w:sz w:val="22"/>
          <w:szCs w:val="22"/>
        </w:rPr>
        <w:t>Aneks 8</w:t>
      </w:r>
      <w:r w:rsidRPr="005C1C19">
        <w:rPr>
          <w:rFonts w:ascii="Arial" w:hAnsi="Arial" w:cs="Arial"/>
          <w:b/>
          <w:noProof/>
          <w:sz w:val="22"/>
          <w:szCs w:val="22"/>
        </w:rPr>
        <w:tab/>
      </w:r>
      <w:r w:rsidRPr="005C1C19">
        <w:rPr>
          <w:rFonts w:ascii="Arial" w:hAnsi="Arial" w:cs="Arial"/>
          <w:noProof/>
          <w:sz w:val="22"/>
          <w:szCs w:val="22"/>
        </w:rPr>
        <w:t>Izjava o dvostrukom finansiranju</w:t>
      </w:r>
    </w:p>
    <w:p w14:paraId="304C7CE2" w14:textId="77777777" w:rsidR="00197BEE" w:rsidRPr="005C1C19" w:rsidRDefault="00197BEE"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Annex 9</w:t>
      </w:r>
      <w:r w:rsidRPr="005C1C19">
        <w:rPr>
          <w:rFonts w:ascii="Arial" w:hAnsi="Arial" w:cs="Arial"/>
          <w:b/>
          <w:noProof/>
          <w:sz w:val="22"/>
          <w:szCs w:val="22"/>
        </w:rPr>
        <w:tab/>
      </w:r>
      <w:r w:rsidRPr="005C1C19">
        <w:rPr>
          <w:rFonts w:ascii="Arial" w:hAnsi="Arial" w:cs="Arial"/>
          <w:noProof/>
          <w:sz w:val="22"/>
          <w:szCs w:val="22"/>
        </w:rPr>
        <w:t>Izjava o partnerstvu</w:t>
      </w:r>
    </w:p>
    <w:p w14:paraId="015FA97F" w14:textId="77777777" w:rsidR="00EA39F5" w:rsidRPr="005C1C19" w:rsidRDefault="00763E71" w:rsidP="00CA6BDE">
      <w:pPr>
        <w:tabs>
          <w:tab w:val="left" w:pos="1800"/>
        </w:tabs>
        <w:ind w:right="26" w:firstLine="720"/>
        <w:jc w:val="both"/>
        <w:rPr>
          <w:rFonts w:ascii="Arial" w:hAnsi="Arial" w:cs="Arial"/>
          <w:noProof/>
          <w:sz w:val="22"/>
          <w:szCs w:val="22"/>
        </w:rPr>
      </w:pPr>
      <w:r w:rsidRPr="005C1C19">
        <w:rPr>
          <w:rFonts w:ascii="Arial" w:hAnsi="Arial" w:cs="Arial"/>
          <w:b/>
          <w:noProof/>
          <w:sz w:val="22"/>
          <w:szCs w:val="22"/>
        </w:rPr>
        <w:t xml:space="preserve">Aneks </w:t>
      </w:r>
      <w:r w:rsidR="00197BEE" w:rsidRPr="005C1C19">
        <w:rPr>
          <w:rFonts w:ascii="Arial" w:hAnsi="Arial" w:cs="Arial"/>
          <w:b/>
          <w:noProof/>
          <w:sz w:val="22"/>
          <w:szCs w:val="22"/>
        </w:rPr>
        <w:t>10</w:t>
      </w:r>
      <w:r w:rsidRPr="005C1C19">
        <w:rPr>
          <w:rFonts w:ascii="Arial" w:hAnsi="Arial" w:cs="Arial"/>
          <w:b/>
          <w:noProof/>
          <w:sz w:val="22"/>
          <w:szCs w:val="22"/>
        </w:rPr>
        <w:tab/>
      </w:r>
      <w:r w:rsidRPr="005C1C19">
        <w:rPr>
          <w:rFonts w:ascii="Arial" w:hAnsi="Arial" w:cs="Arial"/>
          <w:noProof/>
          <w:sz w:val="22"/>
          <w:szCs w:val="22"/>
        </w:rPr>
        <w:t>Lista za provjeru</w:t>
      </w:r>
    </w:p>
    <w:p w14:paraId="4DF613E0" w14:textId="77777777" w:rsidR="002939B6" w:rsidRPr="005C1C19" w:rsidRDefault="002939B6" w:rsidP="002939B6">
      <w:pPr>
        <w:tabs>
          <w:tab w:val="left" w:pos="1800"/>
        </w:tabs>
        <w:ind w:right="26"/>
        <w:jc w:val="both"/>
        <w:rPr>
          <w:rFonts w:ascii="Arial" w:hAnsi="Arial" w:cs="Arial"/>
          <w:sz w:val="22"/>
          <w:szCs w:val="22"/>
        </w:rPr>
      </w:pPr>
    </w:p>
    <w:sectPr w:rsidR="002939B6" w:rsidRPr="005C1C19" w:rsidSect="00DD4F35">
      <w:footerReference w:type="default" r:id="rId15"/>
      <w:headerReference w:type="first" r:id="rId16"/>
      <w:footerReference w:type="first" r:id="rId17"/>
      <w:pgSz w:w="11906" w:h="16838"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D7A53" w14:textId="77777777" w:rsidR="005642F4" w:rsidRDefault="005642F4" w:rsidP="008243D3">
      <w:r>
        <w:separator/>
      </w:r>
    </w:p>
  </w:endnote>
  <w:endnote w:type="continuationSeparator" w:id="0">
    <w:p w14:paraId="431D7F01" w14:textId="77777777" w:rsidR="005642F4" w:rsidRDefault="005642F4" w:rsidP="008243D3">
      <w:r>
        <w:continuationSeparator/>
      </w:r>
    </w:p>
  </w:endnote>
  <w:endnote w:type="continuationNotice" w:id="1">
    <w:p w14:paraId="17856A62" w14:textId="77777777" w:rsidR="005642F4" w:rsidRDefault="005642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lo 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2B15" w14:textId="77777777" w:rsidR="00420DFB" w:rsidRPr="00055BF7" w:rsidRDefault="00420DFB">
    <w:pPr>
      <w:pStyle w:val="Podnoje"/>
      <w:jc w:val="right"/>
    </w:pPr>
    <w:r w:rsidRPr="00055BF7">
      <w:fldChar w:fldCharType="begin"/>
    </w:r>
    <w:r w:rsidRPr="00055BF7">
      <w:instrText xml:space="preserve"> PAGE   \* MERGEFORMAT </w:instrText>
    </w:r>
    <w:r w:rsidRPr="00055BF7">
      <w:fldChar w:fldCharType="separate"/>
    </w:r>
    <w:r>
      <w:rPr>
        <w:noProof/>
      </w:rPr>
      <w:t>11</w:t>
    </w:r>
    <w:r w:rsidRPr="00055BF7">
      <w:rPr>
        <w:noProof/>
      </w:rPr>
      <w:fldChar w:fldCharType="end"/>
    </w:r>
  </w:p>
  <w:p w14:paraId="1884C7C2" w14:textId="77777777" w:rsidR="00420DFB" w:rsidRDefault="00420DFB" w:rsidP="00055BF7">
    <w:pPr>
      <w:pStyle w:val="Podnoje"/>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1D8B" w14:textId="77777777" w:rsidR="00420DFB" w:rsidRPr="00055BF7" w:rsidRDefault="00420DFB" w:rsidP="00055BF7">
    <w:pPr>
      <w:pStyle w:val="Podnoje"/>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7BF17" w14:textId="77777777" w:rsidR="005642F4" w:rsidRDefault="005642F4" w:rsidP="008243D3">
      <w:r>
        <w:separator/>
      </w:r>
    </w:p>
  </w:footnote>
  <w:footnote w:type="continuationSeparator" w:id="0">
    <w:p w14:paraId="48E0D571" w14:textId="77777777" w:rsidR="005642F4" w:rsidRDefault="005642F4" w:rsidP="008243D3">
      <w:r>
        <w:continuationSeparator/>
      </w:r>
    </w:p>
  </w:footnote>
  <w:footnote w:type="continuationNotice" w:id="1">
    <w:p w14:paraId="0319AEC0" w14:textId="77777777" w:rsidR="005642F4" w:rsidRDefault="005642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3A96" w14:textId="77777777" w:rsidR="00420DFB" w:rsidRDefault="00420DFB" w:rsidP="00055BF7">
    <w:pPr>
      <w:pStyle w:val="Zaglavlje"/>
      <w:tabs>
        <w:tab w:val="right" w:pos="9214"/>
      </w:tabs>
      <w:ind w:hanging="567"/>
      <w:jc w:val="center"/>
      <w:rPr>
        <w:sz w:val="18"/>
        <w:szCs w:val="18"/>
      </w:rPr>
    </w:pPr>
    <w:r>
      <w:rPr>
        <w:noProof/>
        <w:sz w:val="18"/>
        <w:szCs w:val="18"/>
      </w:rPr>
      <w:drawing>
        <wp:anchor distT="0" distB="0" distL="114300" distR="114300" simplePos="0" relativeHeight="251658242" behindDoc="0" locked="0" layoutInCell="1" allowOverlap="1" wp14:anchorId="3D50D5C8" wp14:editId="61262C27">
          <wp:simplePos x="0" y="0"/>
          <wp:positionH relativeFrom="margin">
            <wp:posOffset>5394325</wp:posOffset>
          </wp:positionH>
          <wp:positionV relativeFrom="paragraph">
            <wp:posOffset>-311150</wp:posOffset>
          </wp:positionV>
          <wp:extent cx="366395" cy="763270"/>
          <wp:effectExtent l="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anchor>
      </w:drawing>
    </w:r>
    <w:r>
      <w:rPr>
        <w:noProof/>
        <w:sz w:val="18"/>
        <w:szCs w:val="18"/>
      </w:rPr>
      <w:drawing>
        <wp:anchor distT="0" distB="0" distL="114300" distR="114300" simplePos="0" relativeHeight="251658240" behindDoc="0" locked="0" layoutInCell="1" allowOverlap="1" wp14:anchorId="1078AD7C" wp14:editId="00A4354F">
          <wp:simplePos x="0" y="0"/>
          <wp:positionH relativeFrom="margin">
            <wp:posOffset>-24765</wp:posOffset>
          </wp:positionH>
          <wp:positionV relativeFrom="paragraph">
            <wp:posOffset>-123825</wp:posOffset>
          </wp:positionV>
          <wp:extent cx="752475" cy="504825"/>
          <wp:effectExtent l="0" t="0" r="0" b="0"/>
          <wp:wrapSquare wrapText="bothSides"/>
          <wp:docPr id="4" name="Picture 1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anchor>
      </w:drawing>
    </w:r>
  </w:p>
  <w:p w14:paraId="1F478774" w14:textId="77777777" w:rsidR="00420DFB" w:rsidRDefault="00420DFB" w:rsidP="00055BF7">
    <w:pPr>
      <w:pStyle w:val="Zaglavlje"/>
      <w:tabs>
        <w:tab w:val="right" w:pos="9214"/>
      </w:tabs>
      <w:ind w:hanging="567"/>
      <w:jc w:val="center"/>
      <w:rPr>
        <w:sz w:val="18"/>
        <w:szCs w:val="18"/>
      </w:rPr>
    </w:pPr>
    <w:r>
      <w:rPr>
        <w:noProof/>
        <w:sz w:val="18"/>
        <w:szCs w:val="18"/>
      </w:rPr>
      <mc:AlternateContent>
        <mc:Choice Requires="wps">
          <w:drawing>
            <wp:anchor distT="0" distB="0" distL="114300" distR="114300" simplePos="0" relativeHeight="251658241" behindDoc="0" locked="0" layoutInCell="1" allowOverlap="1" wp14:anchorId="369DC136" wp14:editId="5D0A0038">
              <wp:simplePos x="0" y="0"/>
              <wp:positionH relativeFrom="column">
                <wp:posOffset>-304800</wp:posOffset>
              </wp:positionH>
              <wp:positionV relativeFrom="paragraph">
                <wp:posOffset>111125</wp:posOffset>
              </wp:positionV>
              <wp:extent cx="1314450" cy="490855"/>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wps:spPr>
                    <wps:txbx>
                      <w:txbxContent>
                        <w:p w14:paraId="2BD4406C" w14:textId="77777777" w:rsidR="00420DFB" w:rsidRDefault="00420DFB" w:rsidP="00055BF7">
                          <w:pPr>
                            <w:jc w:val="center"/>
                            <w:rPr>
                              <w:sz w:val="16"/>
                              <w:szCs w:val="16"/>
                            </w:rPr>
                          </w:pPr>
                        </w:p>
                        <w:p w14:paraId="08B83C0A" w14:textId="77777777" w:rsidR="00420DFB" w:rsidRPr="00055BF7" w:rsidRDefault="00420DFB" w:rsidP="00055BF7">
                          <w:pPr>
                            <w:jc w:val="center"/>
                            <w:textAlignment w:val="top"/>
                            <w:rPr>
                              <w:rFonts w:cs="Arial"/>
                              <w:color w:val="888888"/>
                              <w:sz w:val="18"/>
                              <w:szCs w:val="18"/>
                            </w:rPr>
                          </w:pPr>
                          <w:r w:rsidRPr="00055BF7">
                            <w:rPr>
                              <w:sz w:val="18"/>
                              <w:szCs w:val="18"/>
                            </w:rPr>
                            <w:t>Projekat finansira Evropska unija</w:t>
                          </w:r>
                        </w:p>
                        <w:p w14:paraId="1EE40614" w14:textId="77777777" w:rsidR="00420DFB" w:rsidRPr="003F38BA" w:rsidRDefault="00420DFB"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DC136" id="_x0000_t202" coordsize="21600,21600" o:spt="202" path="m,l,21600r21600,l21600,xe">
              <v:stroke joinstyle="miter"/>
              <v:path gradientshapeok="t" o:connecttype="rect"/>
            </v:shapetype>
            <v:shape id="Tekstni okvir 2" o:spid="_x0000_s1027" type="#_x0000_t202" style="position:absolute;left:0;text-align:left;margin-left:-24pt;margin-top:8.75pt;width:103.5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" filled="f" stroked="f">
              <v:textbox>
                <w:txbxContent>
                  <w:p w14:paraId="2BD4406C" w14:textId="77777777" w:rsidR="00420DFB" w:rsidRDefault="00420DFB" w:rsidP="00055BF7">
                    <w:pPr>
                      <w:jc w:val="center"/>
                      <w:rPr>
                        <w:sz w:val="16"/>
                        <w:szCs w:val="16"/>
                      </w:rPr>
                    </w:pPr>
                  </w:p>
                  <w:p w14:paraId="08B83C0A" w14:textId="77777777" w:rsidR="00420DFB" w:rsidRPr="00055BF7" w:rsidRDefault="00420DFB" w:rsidP="00055BF7">
                    <w:pPr>
                      <w:jc w:val="center"/>
                      <w:textAlignment w:val="top"/>
                      <w:rPr>
                        <w:rFonts w:cs="Arial"/>
                        <w:color w:val="888888"/>
                        <w:sz w:val="18"/>
                        <w:szCs w:val="18"/>
                      </w:rPr>
                    </w:pPr>
                    <w:r w:rsidRPr="00055BF7">
                      <w:rPr>
                        <w:sz w:val="18"/>
                        <w:szCs w:val="18"/>
                      </w:rPr>
                      <w:t>Projekat finansira Evropska unija</w:t>
                    </w:r>
                  </w:p>
                  <w:p w14:paraId="1EE40614" w14:textId="77777777" w:rsidR="00420DFB" w:rsidRPr="003F38BA" w:rsidRDefault="00420DFB" w:rsidP="00055BF7">
                    <w:pPr>
                      <w:jc w:val="center"/>
                      <w:rPr>
                        <w:sz w:val="16"/>
                        <w:szCs w:val="16"/>
                      </w:rPr>
                    </w:pPr>
                  </w:p>
                </w:txbxContent>
              </v:textbox>
            </v:shape>
          </w:pict>
        </mc:Fallback>
      </mc:AlternateContent>
    </w:r>
  </w:p>
  <w:p w14:paraId="16242377" w14:textId="77777777" w:rsidR="00420DFB" w:rsidRDefault="00420DFB" w:rsidP="00055BF7">
    <w:pPr>
      <w:pStyle w:val="Zaglavlje"/>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03715A29" w14:textId="77777777" w:rsidR="00420DFB" w:rsidRDefault="00420DFB" w:rsidP="00055BF7">
    <w:pPr>
      <w:pStyle w:val="Zaglavlje"/>
      <w:tabs>
        <w:tab w:val="right" w:pos="9214"/>
      </w:tabs>
      <w:ind w:hanging="567"/>
      <w:jc w:val="center"/>
      <w:rPr>
        <w:sz w:val="18"/>
        <w:szCs w:val="18"/>
      </w:rPr>
    </w:pPr>
    <w:r>
      <w:rPr>
        <w:noProof/>
        <w:sz w:val="18"/>
        <w:szCs w:val="18"/>
      </w:rPr>
      <mc:AlternateContent>
        <mc:Choice Requires="wps">
          <w:drawing>
            <wp:anchor distT="0" distB="0" distL="114300" distR="114300" simplePos="0" relativeHeight="251658243" behindDoc="0" locked="0" layoutInCell="1" allowOverlap="1" wp14:anchorId="63B75436" wp14:editId="0B267CBA">
              <wp:simplePos x="0" y="0"/>
              <wp:positionH relativeFrom="column">
                <wp:posOffset>5137785</wp:posOffset>
              </wp:positionH>
              <wp:positionV relativeFrom="paragraph">
                <wp:posOffset>68580</wp:posOffset>
              </wp:positionV>
              <wp:extent cx="932180" cy="319405"/>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wps:spPr>
                    <wps:txbx>
                      <w:txbxContent>
                        <w:p w14:paraId="5BA7FDB0" w14:textId="77777777" w:rsidR="00420DFB" w:rsidRPr="003E36DC" w:rsidRDefault="00420DFB" w:rsidP="00055BF7">
                          <w:pPr>
                            <w:jc w:val="center"/>
                            <w:rPr>
                              <w:rFonts w:ascii="Myriad Pro" w:hAnsi="Myriad Pro"/>
                              <w:i/>
                              <w:sz w:val="16"/>
                              <w:szCs w:val="16"/>
                            </w:rPr>
                          </w:pPr>
                          <w:r w:rsidRPr="003E36DC">
                            <w:rPr>
                              <w:rFonts w:ascii="Myriad Pro" w:hAnsi="Myriad Pro"/>
                              <w:i/>
                              <w:sz w:val="16"/>
                              <w:szCs w:val="16"/>
                            </w:rPr>
                            <w:t>Empowered lives.</w:t>
                          </w:r>
                        </w:p>
                        <w:p w14:paraId="56BC3A01" w14:textId="77777777" w:rsidR="00420DFB" w:rsidRPr="003E36DC" w:rsidRDefault="00420DFB"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B75436" id="Tekstni okvir 1" o:spid="_x0000_s1028" type="#_x0000_t202" style="position:absolute;left:0;text-align:left;margin-left:404.55pt;margin-top:5.4pt;width:73.4pt;height:25.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" filled="f" stroked="f">
              <v:textbox style="mso-fit-shape-to-text:t">
                <w:txbxContent>
                  <w:p w14:paraId="5BA7FDB0" w14:textId="77777777" w:rsidR="00420DFB" w:rsidRPr="003E36DC" w:rsidRDefault="00420DFB" w:rsidP="00055BF7">
                    <w:pPr>
                      <w:jc w:val="center"/>
                      <w:rPr>
                        <w:rFonts w:ascii="Myriad Pro" w:hAnsi="Myriad Pro"/>
                        <w:i/>
                        <w:sz w:val="16"/>
                        <w:szCs w:val="16"/>
                      </w:rPr>
                    </w:pPr>
                    <w:r w:rsidRPr="003E36DC">
                      <w:rPr>
                        <w:rFonts w:ascii="Myriad Pro" w:hAnsi="Myriad Pro"/>
                        <w:i/>
                        <w:sz w:val="16"/>
                        <w:szCs w:val="16"/>
                      </w:rPr>
                      <w:t>Empowered lives.</w:t>
                    </w:r>
                  </w:p>
                  <w:p w14:paraId="56BC3A01" w14:textId="77777777" w:rsidR="00420DFB" w:rsidRPr="003E36DC" w:rsidRDefault="00420DFB"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2E9C86C6" w14:textId="77777777" w:rsidR="00420DFB" w:rsidRDefault="00420DFB" w:rsidP="00055BF7">
    <w:pPr>
      <w:pStyle w:val="Zaglavlje"/>
      <w:tabs>
        <w:tab w:val="right" w:pos="9214"/>
      </w:tabs>
      <w:ind w:hanging="567"/>
      <w:jc w:val="center"/>
      <w:rPr>
        <w:sz w:val="18"/>
        <w:szCs w:val="18"/>
      </w:rPr>
    </w:pPr>
  </w:p>
  <w:p w14:paraId="45EB3664" w14:textId="77777777" w:rsidR="00420DFB" w:rsidRDefault="00420DFB" w:rsidP="00055BF7">
    <w:pPr>
      <w:pStyle w:val="Zaglavlje"/>
    </w:pPr>
  </w:p>
  <w:p w14:paraId="6B9279B6" w14:textId="77777777" w:rsidR="00420DFB" w:rsidRDefault="00420D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1495"/>
        </w:tabs>
        <w:ind w:left="1495" w:hanging="360"/>
      </w:pPr>
    </w:lvl>
    <w:lvl w:ilvl="1">
      <w:start w:val="1"/>
      <w:numFmt w:val="decimal"/>
      <w:lvlText w:val="%2."/>
      <w:lvlJc w:val="left"/>
      <w:pPr>
        <w:tabs>
          <w:tab w:val="num" w:pos="1855"/>
        </w:tabs>
        <w:ind w:left="1855" w:hanging="360"/>
      </w:pPr>
    </w:lvl>
    <w:lvl w:ilvl="2">
      <w:start w:val="1"/>
      <w:numFmt w:val="decimal"/>
      <w:lvlText w:val="%3."/>
      <w:lvlJc w:val="left"/>
      <w:pPr>
        <w:tabs>
          <w:tab w:val="num" w:pos="2215"/>
        </w:tabs>
        <w:ind w:left="2215" w:hanging="360"/>
      </w:pPr>
    </w:lvl>
    <w:lvl w:ilvl="3">
      <w:start w:val="1"/>
      <w:numFmt w:val="decimal"/>
      <w:lvlText w:val="%4."/>
      <w:lvlJc w:val="left"/>
      <w:pPr>
        <w:tabs>
          <w:tab w:val="num" w:pos="2575"/>
        </w:tabs>
        <w:ind w:left="2575" w:hanging="360"/>
      </w:pPr>
    </w:lvl>
    <w:lvl w:ilvl="4">
      <w:start w:val="1"/>
      <w:numFmt w:val="decimal"/>
      <w:lvlText w:val="%5."/>
      <w:lvlJc w:val="left"/>
      <w:pPr>
        <w:tabs>
          <w:tab w:val="num" w:pos="2935"/>
        </w:tabs>
        <w:ind w:left="2935" w:hanging="360"/>
      </w:pPr>
    </w:lvl>
    <w:lvl w:ilvl="5">
      <w:start w:val="1"/>
      <w:numFmt w:val="decimal"/>
      <w:lvlText w:val="%6."/>
      <w:lvlJc w:val="left"/>
      <w:pPr>
        <w:tabs>
          <w:tab w:val="num" w:pos="3295"/>
        </w:tabs>
        <w:ind w:left="3295" w:hanging="360"/>
      </w:pPr>
    </w:lvl>
    <w:lvl w:ilvl="6">
      <w:start w:val="1"/>
      <w:numFmt w:val="decimal"/>
      <w:lvlText w:val="%7."/>
      <w:lvlJc w:val="left"/>
      <w:pPr>
        <w:tabs>
          <w:tab w:val="num" w:pos="3655"/>
        </w:tabs>
        <w:ind w:left="3655" w:hanging="360"/>
      </w:pPr>
    </w:lvl>
    <w:lvl w:ilvl="7">
      <w:start w:val="1"/>
      <w:numFmt w:val="decimal"/>
      <w:lvlText w:val="%8."/>
      <w:lvlJc w:val="left"/>
      <w:pPr>
        <w:tabs>
          <w:tab w:val="num" w:pos="4015"/>
        </w:tabs>
        <w:ind w:left="4015" w:hanging="360"/>
      </w:pPr>
    </w:lvl>
    <w:lvl w:ilvl="8">
      <w:start w:val="1"/>
      <w:numFmt w:val="decimal"/>
      <w:lvlText w:val="%9."/>
      <w:lvlJc w:val="left"/>
      <w:pPr>
        <w:tabs>
          <w:tab w:val="num" w:pos="4375"/>
        </w:tabs>
        <w:ind w:left="4375" w:hanging="36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8642CC"/>
    <w:multiLevelType w:val="hybridMultilevel"/>
    <w:tmpl w:val="A60E0510"/>
    <w:lvl w:ilvl="0" w:tplc="141A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F1DD4"/>
    <w:multiLevelType w:val="hybridMultilevel"/>
    <w:tmpl w:val="C5503ABC"/>
    <w:lvl w:ilvl="0" w:tplc="08090017">
      <w:start w:val="1"/>
      <w:numFmt w:val="lowerLetter"/>
      <w:lvlText w:val="%1)"/>
      <w:lvlJc w:val="left"/>
      <w:pPr>
        <w:ind w:left="1069" w:hanging="360"/>
      </w:pPr>
      <w:rPr>
        <w:rFonts w:hint="default"/>
      </w:rPr>
    </w:lvl>
    <w:lvl w:ilvl="1" w:tplc="BADCFDEC">
      <w:start w:val="1"/>
      <w:numFmt w:val="lowerLetter"/>
      <w:lvlText w:val="%2)"/>
      <w:lvlJc w:val="left"/>
      <w:pPr>
        <w:ind w:left="705" w:hanging="432"/>
      </w:pPr>
      <w:rPr>
        <w:rFonts w:hint="default"/>
      </w:rPr>
    </w:lvl>
    <w:lvl w:ilvl="2" w:tplc="9152726A">
      <w:start w:val="1"/>
      <w:numFmt w:val="decimal"/>
      <w:lvlText w:val="(%3)"/>
      <w:lvlJc w:val="left"/>
      <w:pPr>
        <w:ind w:left="3049" w:hanging="720"/>
      </w:pPr>
      <w:rPr>
        <w:rFonts w:hint="default"/>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A4376EC"/>
    <w:multiLevelType w:val="hybridMultilevel"/>
    <w:tmpl w:val="8938C6C6"/>
    <w:lvl w:ilvl="0" w:tplc="52F84F02">
      <w:start w:val="1"/>
      <w:numFmt w:val="lowerLetter"/>
      <w:lvlText w:val="%1)"/>
      <w:lvlJc w:val="left"/>
      <w:pPr>
        <w:ind w:left="644" w:hanging="360"/>
      </w:pPr>
      <w:rPr>
        <w:rFonts w:hint="default"/>
      </w:rPr>
    </w:lvl>
    <w:lvl w:ilvl="1" w:tplc="141A0019">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6" w15:restartNumberingAfterBreak="0">
    <w:nsid w:val="43901B8F"/>
    <w:multiLevelType w:val="hybridMultilevel"/>
    <w:tmpl w:val="0C9C381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32678E"/>
    <w:multiLevelType w:val="hybridMultilevel"/>
    <w:tmpl w:val="1988FB0A"/>
    <w:lvl w:ilvl="0" w:tplc="08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603F2B7F"/>
    <w:multiLevelType w:val="hybridMultilevel"/>
    <w:tmpl w:val="32E61A1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61498"/>
    <w:multiLevelType w:val="hybridMultilevel"/>
    <w:tmpl w:val="970C268E"/>
    <w:lvl w:ilvl="0" w:tplc="8DBCCAAE">
      <w:start w:val="1"/>
      <w:numFmt w:val="decimal"/>
      <w:lvlText w:val="(%1)"/>
      <w:lvlJc w:val="left"/>
      <w:pPr>
        <w:ind w:left="644" w:hanging="360"/>
      </w:pPr>
      <w:rPr>
        <w:rFonts w:hint="default"/>
      </w:rPr>
    </w:lvl>
    <w:lvl w:ilvl="1" w:tplc="08090017">
      <w:start w:val="1"/>
      <w:numFmt w:val="lowerLetter"/>
      <w:lvlText w:val="%2)"/>
      <w:lvlJc w:val="left"/>
      <w:pPr>
        <w:ind w:left="644"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3"/>
  </w:num>
  <w:num w:numId="5">
    <w:abstractNumId w:val="1"/>
  </w:num>
  <w:num w:numId="6">
    <w:abstractNumId w:val="1"/>
  </w:num>
  <w:num w:numId="7">
    <w:abstractNumId w:val="2"/>
  </w:num>
  <w:num w:numId="8">
    <w:abstractNumId w:val="10"/>
  </w:num>
  <w:num w:numId="9">
    <w:abstractNumId w:val="5"/>
  </w:num>
  <w:num w:numId="10">
    <w:abstractNumId w:val="4"/>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3"/>
    <w:rsid w:val="00004085"/>
    <w:rsid w:val="000054E5"/>
    <w:rsid w:val="000058DC"/>
    <w:rsid w:val="00005977"/>
    <w:rsid w:val="000116DC"/>
    <w:rsid w:val="000141D4"/>
    <w:rsid w:val="000158B1"/>
    <w:rsid w:val="00021DA2"/>
    <w:rsid w:val="00022D65"/>
    <w:rsid w:val="00023E9E"/>
    <w:rsid w:val="000246AE"/>
    <w:rsid w:val="000275C0"/>
    <w:rsid w:val="00027D6B"/>
    <w:rsid w:val="000306EE"/>
    <w:rsid w:val="0003243E"/>
    <w:rsid w:val="0003362C"/>
    <w:rsid w:val="000337C7"/>
    <w:rsid w:val="0003471E"/>
    <w:rsid w:val="00037AD0"/>
    <w:rsid w:val="000453B9"/>
    <w:rsid w:val="00047723"/>
    <w:rsid w:val="00051458"/>
    <w:rsid w:val="00051B0F"/>
    <w:rsid w:val="00051B2D"/>
    <w:rsid w:val="00053E0F"/>
    <w:rsid w:val="00054527"/>
    <w:rsid w:val="00055BF7"/>
    <w:rsid w:val="00057387"/>
    <w:rsid w:val="00060A58"/>
    <w:rsid w:val="00060B6B"/>
    <w:rsid w:val="000618FE"/>
    <w:rsid w:val="000623BE"/>
    <w:rsid w:val="000633B5"/>
    <w:rsid w:val="00063B4A"/>
    <w:rsid w:val="0006421F"/>
    <w:rsid w:val="00064832"/>
    <w:rsid w:val="000659EB"/>
    <w:rsid w:val="00073A90"/>
    <w:rsid w:val="00073FAC"/>
    <w:rsid w:val="00074DA1"/>
    <w:rsid w:val="000813DE"/>
    <w:rsid w:val="00081DF3"/>
    <w:rsid w:val="00081F4C"/>
    <w:rsid w:val="00082BDD"/>
    <w:rsid w:val="0008301F"/>
    <w:rsid w:val="00084BB6"/>
    <w:rsid w:val="00085475"/>
    <w:rsid w:val="000878F4"/>
    <w:rsid w:val="0009005E"/>
    <w:rsid w:val="00090183"/>
    <w:rsid w:val="000914F0"/>
    <w:rsid w:val="000919C1"/>
    <w:rsid w:val="00092F2B"/>
    <w:rsid w:val="00096093"/>
    <w:rsid w:val="00096B15"/>
    <w:rsid w:val="0009794F"/>
    <w:rsid w:val="000A0E00"/>
    <w:rsid w:val="000A1B69"/>
    <w:rsid w:val="000A1C3E"/>
    <w:rsid w:val="000A1DF5"/>
    <w:rsid w:val="000A323B"/>
    <w:rsid w:val="000A35A7"/>
    <w:rsid w:val="000A4CC5"/>
    <w:rsid w:val="000A6F57"/>
    <w:rsid w:val="000B12A5"/>
    <w:rsid w:val="000B1B51"/>
    <w:rsid w:val="000B1DB1"/>
    <w:rsid w:val="000B1EE8"/>
    <w:rsid w:val="000B1FF0"/>
    <w:rsid w:val="000B1FF8"/>
    <w:rsid w:val="000B7CBC"/>
    <w:rsid w:val="000C1107"/>
    <w:rsid w:val="000C1F78"/>
    <w:rsid w:val="000C35CD"/>
    <w:rsid w:val="000C3731"/>
    <w:rsid w:val="000C445A"/>
    <w:rsid w:val="000C7D50"/>
    <w:rsid w:val="000D006C"/>
    <w:rsid w:val="000D11ED"/>
    <w:rsid w:val="000D1CF7"/>
    <w:rsid w:val="000D2E1A"/>
    <w:rsid w:val="000D38B8"/>
    <w:rsid w:val="000D72EE"/>
    <w:rsid w:val="000E10B7"/>
    <w:rsid w:val="000E305E"/>
    <w:rsid w:val="000E35DE"/>
    <w:rsid w:val="000E73A7"/>
    <w:rsid w:val="000F3465"/>
    <w:rsid w:val="000F48F6"/>
    <w:rsid w:val="000F50DE"/>
    <w:rsid w:val="000F5F53"/>
    <w:rsid w:val="000F64C9"/>
    <w:rsid w:val="001068AF"/>
    <w:rsid w:val="001107D9"/>
    <w:rsid w:val="00111063"/>
    <w:rsid w:val="001122AE"/>
    <w:rsid w:val="00113600"/>
    <w:rsid w:val="00120B6C"/>
    <w:rsid w:val="001212A2"/>
    <w:rsid w:val="00121804"/>
    <w:rsid w:val="00126708"/>
    <w:rsid w:val="00127B7A"/>
    <w:rsid w:val="00131997"/>
    <w:rsid w:val="001325ED"/>
    <w:rsid w:val="00133910"/>
    <w:rsid w:val="00133BF6"/>
    <w:rsid w:val="00136D41"/>
    <w:rsid w:val="001379F4"/>
    <w:rsid w:val="00137AB9"/>
    <w:rsid w:val="001410D2"/>
    <w:rsid w:val="00144937"/>
    <w:rsid w:val="00150CB1"/>
    <w:rsid w:val="001531B2"/>
    <w:rsid w:val="0015385B"/>
    <w:rsid w:val="00153F39"/>
    <w:rsid w:val="00155171"/>
    <w:rsid w:val="00156520"/>
    <w:rsid w:val="001579BF"/>
    <w:rsid w:val="00161705"/>
    <w:rsid w:val="00161796"/>
    <w:rsid w:val="00162E9D"/>
    <w:rsid w:val="00166B87"/>
    <w:rsid w:val="00167109"/>
    <w:rsid w:val="0017026A"/>
    <w:rsid w:val="001730D9"/>
    <w:rsid w:val="0017343D"/>
    <w:rsid w:val="001767A1"/>
    <w:rsid w:val="001808F4"/>
    <w:rsid w:val="001821E6"/>
    <w:rsid w:val="001826CA"/>
    <w:rsid w:val="001829A2"/>
    <w:rsid w:val="00182C46"/>
    <w:rsid w:val="001847D7"/>
    <w:rsid w:val="00185421"/>
    <w:rsid w:val="0018597C"/>
    <w:rsid w:val="00185DFB"/>
    <w:rsid w:val="00190673"/>
    <w:rsid w:val="00191633"/>
    <w:rsid w:val="001917F5"/>
    <w:rsid w:val="00191BDC"/>
    <w:rsid w:val="001925A4"/>
    <w:rsid w:val="00194EF9"/>
    <w:rsid w:val="00195698"/>
    <w:rsid w:val="00195806"/>
    <w:rsid w:val="00195D9E"/>
    <w:rsid w:val="001978C3"/>
    <w:rsid w:val="00197BEE"/>
    <w:rsid w:val="001A03FE"/>
    <w:rsid w:val="001A2C1B"/>
    <w:rsid w:val="001A5807"/>
    <w:rsid w:val="001A7535"/>
    <w:rsid w:val="001A7F87"/>
    <w:rsid w:val="001B4307"/>
    <w:rsid w:val="001B6AF7"/>
    <w:rsid w:val="001B759B"/>
    <w:rsid w:val="001B7967"/>
    <w:rsid w:val="001B7FD7"/>
    <w:rsid w:val="001C1F11"/>
    <w:rsid w:val="001C59F6"/>
    <w:rsid w:val="001D5D82"/>
    <w:rsid w:val="001D7003"/>
    <w:rsid w:val="001E13E1"/>
    <w:rsid w:val="001E2B59"/>
    <w:rsid w:val="001E5A7C"/>
    <w:rsid w:val="001E5B2A"/>
    <w:rsid w:val="001F009C"/>
    <w:rsid w:val="001F0D4F"/>
    <w:rsid w:val="001F0F41"/>
    <w:rsid w:val="001F2495"/>
    <w:rsid w:val="001F54E8"/>
    <w:rsid w:val="001F55E8"/>
    <w:rsid w:val="001F6209"/>
    <w:rsid w:val="001F7E63"/>
    <w:rsid w:val="00200814"/>
    <w:rsid w:val="00202DBD"/>
    <w:rsid w:val="00202F83"/>
    <w:rsid w:val="00203020"/>
    <w:rsid w:val="00203DF4"/>
    <w:rsid w:val="00204AD1"/>
    <w:rsid w:val="00205348"/>
    <w:rsid w:val="00205835"/>
    <w:rsid w:val="00205E81"/>
    <w:rsid w:val="00207A2F"/>
    <w:rsid w:val="00210485"/>
    <w:rsid w:val="002110FD"/>
    <w:rsid w:val="00212564"/>
    <w:rsid w:val="002135A5"/>
    <w:rsid w:val="002142C9"/>
    <w:rsid w:val="00214AAF"/>
    <w:rsid w:val="0021536A"/>
    <w:rsid w:val="00216B14"/>
    <w:rsid w:val="00217446"/>
    <w:rsid w:val="00217F01"/>
    <w:rsid w:val="002210F3"/>
    <w:rsid w:val="0022116A"/>
    <w:rsid w:val="00223087"/>
    <w:rsid w:val="0022386D"/>
    <w:rsid w:val="00224938"/>
    <w:rsid w:val="00227240"/>
    <w:rsid w:val="00227F01"/>
    <w:rsid w:val="002312E1"/>
    <w:rsid w:val="0023233D"/>
    <w:rsid w:val="00233D9B"/>
    <w:rsid w:val="00240911"/>
    <w:rsid w:val="00240D0B"/>
    <w:rsid w:val="0024166D"/>
    <w:rsid w:val="00241E8C"/>
    <w:rsid w:val="002436C7"/>
    <w:rsid w:val="00244042"/>
    <w:rsid w:val="00246628"/>
    <w:rsid w:val="00246C9D"/>
    <w:rsid w:val="002515A5"/>
    <w:rsid w:val="002518D0"/>
    <w:rsid w:val="00251CE8"/>
    <w:rsid w:val="0025484B"/>
    <w:rsid w:val="002576C5"/>
    <w:rsid w:val="002625A0"/>
    <w:rsid w:val="00264613"/>
    <w:rsid w:val="00265707"/>
    <w:rsid w:val="0026573E"/>
    <w:rsid w:val="00265DA6"/>
    <w:rsid w:val="00270180"/>
    <w:rsid w:val="0027102B"/>
    <w:rsid w:val="002713FD"/>
    <w:rsid w:val="00272520"/>
    <w:rsid w:val="002731C8"/>
    <w:rsid w:val="00274590"/>
    <w:rsid w:val="00274C8A"/>
    <w:rsid w:val="0027541B"/>
    <w:rsid w:val="00275705"/>
    <w:rsid w:val="0027578B"/>
    <w:rsid w:val="00276807"/>
    <w:rsid w:val="00276CB6"/>
    <w:rsid w:val="002802B0"/>
    <w:rsid w:val="00280E4A"/>
    <w:rsid w:val="00285A5E"/>
    <w:rsid w:val="00285C72"/>
    <w:rsid w:val="00285EB9"/>
    <w:rsid w:val="0028630D"/>
    <w:rsid w:val="00286CC3"/>
    <w:rsid w:val="00287002"/>
    <w:rsid w:val="00287B0B"/>
    <w:rsid w:val="0029257E"/>
    <w:rsid w:val="002939B6"/>
    <w:rsid w:val="00294472"/>
    <w:rsid w:val="00294DFA"/>
    <w:rsid w:val="002972A5"/>
    <w:rsid w:val="00297511"/>
    <w:rsid w:val="00297D45"/>
    <w:rsid w:val="002A1318"/>
    <w:rsid w:val="002A469E"/>
    <w:rsid w:val="002A556F"/>
    <w:rsid w:val="002A715D"/>
    <w:rsid w:val="002B0DFF"/>
    <w:rsid w:val="002B1669"/>
    <w:rsid w:val="002B2765"/>
    <w:rsid w:val="002B2DE3"/>
    <w:rsid w:val="002B3339"/>
    <w:rsid w:val="002B3B74"/>
    <w:rsid w:val="002B5E64"/>
    <w:rsid w:val="002B6282"/>
    <w:rsid w:val="002C02D1"/>
    <w:rsid w:val="002C0719"/>
    <w:rsid w:val="002C0A68"/>
    <w:rsid w:val="002C1C0C"/>
    <w:rsid w:val="002C2179"/>
    <w:rsid w:val="002C2533"/>
    <w:rsid w:val="002C30A9"/>
    <w:rsid w:val="002C33A5"/>
    <w:rsid w:val="002C60C7"/>
    <w:rsid w:val="002C775D"/>
    <w:rsid w:val="002D2083"/>
    <w:rsid w:val="002D2E2F"/>
    <w:rsid w:val="002D3324"/>
    <w:rsid w:val="002D482B"/>
    <w:rsid w:val="002D4C9F"/>
    <w:rsid w:val="002D68D9"/>
    <w:rsid w:val="002D7035"/>
    <w:rsid w:val="002D7DF6"/>
    <w:rsid w:val="002E01A1"/>
    <w:rsid w:val="002E0690"/>
    <w:rsid w:val="002E0C22"/>
    <w:rsid w:val="002E1865"/>
    <w:rsid w:val="002E2FB8"/>
    <w:rsid w:val="002E3981"/>
    <w:rsid w:val="002E3F08"/>
    <w:rsid w:val="002E42B0"/>
    <w:rsid w:val="002E54E1"/>
    <w:rsid w:val="002E55FD"/>
    <w:rsid w:val="002E7774"/>
    <w:rsid w:val="002F0550"/>
    <w:rsid w:val="002F1450"/>
    <w:rsid w:val="002F2249"/>
    <w:rsid w:val="002F259C"/>
    <w:rsid w:val="002F35BA"/>
    <w:rsid w:val="002F3BB0"/>
    <w:rsid w:val="002F43F3"/>
    <w:rsid w:val="002F4772"/>
    <w:rsid w:val="002F69F7"/>
    <w:rsid w:val="002F6E5F"/>
    <w:rsid w:val="00300523"/>
    <w:rsid w:val="003023E3"/>
    <w:rsid w:val="00302E07"/>
    <w:rsid w:val="00305B68"/>
    <w:rsid w:val="00307E60"/>
    <w:rsid w:val="00311988"/>
    <w:rsid w:val="003127A2"/>
    <w:rsid w:val="00313BC4"/>
    <w:rsid w:val="00314E01"/>
    <w:rsid w:val="0031505C"/>
    <w:rsid w:val="00315868"/>
    <w:rsid w:val="00317EF9"/>
    <w:rsid w:val="003209FE"/>
    <w:rsid w:val="003211B4"/>
    <w:rsid w:val="00321211"/>
    <w:rsid w:val="003216C4"/>
    <w:rsid w:val="00321765"/>
    <w:rsid w:val="00321ABB"/>
    <w:rsid w:val="0032256D"/>
    <w:rsid w:val="00323471"/>
    <w:rsid w:val="00323C30"/>
    <w:rsid w:val="003255CD"/>
    <w:rsid w:val="00327651"/>
    <w:rsid w:val="00327ED5"/>
    <w:rsid w:val="00332E94"/>
    <w:rsid w:val="00334009"/>
    <w:rsid w:val="003343C1"/>
    <w:rsid w:val="00334475"/>
    <w:rsid w:val="00334CBA"/>
    <w:rsid w:val="00335E36"/>
    <w:rsid w:val="00335F87"/>
    <w:rsid w:val="003372E6"/>
    <w:rsid w:val="0034054A"/>
    <w:rsid w:val="003413F3"/>
    <w:rsid w:val="00341555"/>
    <w:rsid w:val="003424F6"/>
    <w:rsid w:val="00342C38"/>
    <w:rsid w:val="003433CC"/>
    <w:rsid w:val="003435AA"/>
    <w:rsid w:val="0034505B"/>
    <w:rsid w:val="00345744"/>
    <w:rsid w:val="00345C4D"/>
    <w:rsid w:val="00346384"/>
    <w:rsid w:val="003539FF"/>
    <w:rsid w:val="0035497E"/>
    <w:rsid w:val="00355681"/>
    <w:rsid w:val="00360941"/>
    <w:rsid w:val="00360C08"/>
    <w:rsid w:val="00361D49"/>
    <w:rsid w:val="00363880"/>
    <w:rsid w:val="00363984"/>
    <w:rsid w:val="00364374"/>
    <w:rsid w:val="00365929"/>
    <w:rsid w:val="00365C0A"/>
    <w:rsid w:val="0036788F"/>
    <w:rsid w:val="00367B8C"/>
    <w:rsid w:val="00370BFA"/>
    <w:rsid w:val="00372EA3"/>
    <w:rsid w:val="0037768F"/>
    <w:rsid w:val="00380FCC"/>
    <w:rsid w:val="00381037"/>
    <w:rsid w:val="00382F67"/>
    <w:rsid w:val="003849DE"/>
    <w:rsid w:val="003860B1"/>
    <w:rsid w:val="003864AE"/>
    <w:rsid w:val="00391451"/>
    <w:rsid w:val="0039172C"/>
    <w:rsid w:val="00393808"/>
    <w:rsid w:val="003942F1"/>
    <w:rsid w:val="003A169D"/>
    <w:rsid w:val="003A35FA"/>
    <w:rsid w:val="003A5761"/>
    <w:rsid w:val="003A6EAB"/>
    <w:rsid w:val="003B0FF6"/>
    <w:rsid w:val="003B2039"/>
    <w:rsid w:val="003B39EF"/>
    <w:rsid w:val="003B43AC"/>
    <w:rsid w:val="003B7F7F"/>
    <w:rsid w:val="003C13ED"/>
    <w:rsid w:val="003C18B3"/>
    <w:rsid w:val="003C2954"/>
    <w:rsid w:val="003C4B49"/>
    <w:rsid w:val="003C78D9"/>
    <w:rsid w:val="003D0577"/>
    <w:rsid w:val="003D296E"/>
    <w:rsid w:val="003D2C3A"/>
    <w:rsid w:val="003D2DAB"/>
    <w:rsid w:val="003D31B8"/>
    <w:rsid w:val="003D396F"/>
    <w:rsid w:val="003D5893"/>
    <w:rsid w:val="003D6457"/>
    <w:rsid w:val="003D70B9"/>
    <w:rsid w:val="003E01CD"/>
    <w:rsid w:val="003E5AD2"/>
    <w:rsid w:val="003E78F9"/>
    <w:rsid w:val="003F14BA"/>
    <w:rsid w:val="003F1B14"/>
    <w:rsid w:val="003F2386"/>
    <w:rsid w:val="003F41C4"/>
    <w:rsid w:val="003F52B7"/>
    <w:rsid w:val="003F77CE"/>
    <w:rsid w:val="00400B44"/>
    <w:rsid w:val="00403311"/>
    <w:rsid w:val="00404A5B"/>
    <w:rsid w:val="00405651"/>
    <w:rsid w:val="0040791F"/>
    <w:rsid w:val="004102A3"/>
    <w:rsid w:val="0041126F"/>
    <w:rsid w:val="004124B7"/>
    <w:rsid w:val="00413DAC"/>
    <w:rsid w:val="0041541E"/>
    <w:rsid w:val="0041569B"/>
    <w:rsid w:val="00420DFB"/>
    <w:rsid w:val="00421CD4"/>
    <w:rsid w:val="0042242C"/>
    <w:rsid w:val="004224A4"/>
    <w:rsid w:val="004224D9"/>
    <w:rsid w:val="0042423B"/>
    <w:rsid w:val="0042442A"/>
    <w:rsid w:val="00427013"/>
    <w:rsid w:val="004274E2"/>
    <w:rsid w:val="00427514"/>
    <w:rsid w:val="00427731"/>
    <w:rsid w:val="00430895"/>
    <w:rsid w:val="00431166"/>
    <w:rsid w:val="00431D05"/>
    <w:rsid w:val="00433A4C"/>
    <w:rsid w:val="00434734"/>
    <w:rsid w:val="00434D25"/>
    <w:rsid w:val="00436A71"/>
    <w:rsid w:val="0044019C"/>
    <w:rsid w:val="004408CC"/>
    <w:rsid w:val="004413DC"/>
    <w:rsid w:val="00441755"/>
    <w:rsid w:val="004428E1"/>
    <w:rsid w:val="00442E77"/>
    <w:rsid w:val="00450924"/>
    <w:rsid w:val="00451774"/>
    <w:rsid w:val="004522BD"/>
    <w:rsid w:val="00452BB0"/>
    <w:rsid w:val="00453673"/>
    <w:rsid w:val="004545F9"/>
    <w:rsid w:val="004546A8"/>
    <w:rsid w:val="00456961"/>
    <w:rsid w:val="00456E3F"/>
    <w:rsid w:val="0045701F"/>
    <w:rsid w:val="00462D03"/>
    <w:rsid w:val="00463388"/>
    <w:rsid w:val="00463C95"/>
    <w:rsid w:val="004644EF"/>
    <w:rsid w:val="004645CC"/>
    <w:rsid w:val="00465B9D"/>
    <w:rsid w:val="00466E22"/>
    <w:rsid w:val="004702F7"/>
    <w:rsid w:val="00471A5D"/>
    <w:rsid w:val="00474116"/>
    <w:rsid w:val="00476668"/>
    <w:rsid w:val="00476AA8"/>
    <w:rsid w:val="0048036B"/>
    <w:rsid w:val="00480909"/>
    <w:rsid w:val="004811CE"/>
    <w:rsid w:val="00481767"/>
    <w:rsid w:val="004826ED"/>
    <w:rsid w:val="00482E55"/>
    <w:rsid w:val="00485114"/>
    <w:rsid w:val="004859D7"/>
    <w:rsid w:val="00485BCA"/>
    <w:rsid w:val="004865CD"/>
    <w:rsid w:val="00486E6F"/>
    <w:rsid w:val="004906FB"/>
    <w:rsid w:val="00491A56"/>
    <w:rsid w:val="00493613"/>
    <w:rsid w:val="00494E23"/>
    <w:rsid w:val="00497C10"/>
    <w:rsid w:val="004A0091"/>
    <w:rsid w:val="004A1D6B"/>
    <w:rsid w:val="004A256B"/>
    <w:rsid w:val="004A314C"/>
    <w:rsid w:val="004A47E0"/>
    <w:rsid w:val="004A623A"/>
    <w:rsid w:val="004B14B9"/>
    <w:rsid w:val="004B2173"/>
    <w:rsid w:val="004B3639"/>
    <w:rsid w:val="004B739F"/>
    <w:rsid w:val="004C0F8F"/>
    <w:rsid w:val="004C1C14"/>
    <w:rsid w:val="004C2BFE"/>
    <w:rsid w:val="004C3B1E"/>
    <w:rsid w:val="004C4563"/>
    <w:rsid w:val="004C4E93"/>
    <w:rsid w:val="004C5190"/>
    <w:rsid w:val="004C5CCB"/>
    <w:rsid w:val="004C6109"/>
    <w:rsid w:val="004C68B0"/>
    <w:rsid w:val="004C699D"/>
    <w:rsid w:val="004C69C4"/>
    <w:rsid w:val="004C6A6B"/>
    <w:rsid w:val="004D1ABB"/>
    <w:rsid w:val="004D60C1"/>
    <w:rsid w:val="004D77B1"/>
    <w:rsid w:val="004D7E18"/>
    <w:rsid w:val="004E140D"/>
    <w:rsid w:val="004E25EA"/>
    <w:rsid w:val="004E2647"/>
    <w:rsid w:val="004E68D6"/>
    <w:rsid w:val="004F2A0A"/>
    <w:rsid w:val="004F3652"/>
    <w:rsid w:val="004F3E17"/>
    <w:rsid w:val="004F3FEE"/>
    <w:rsid w:val="00500B61"/>
    <w:rsid w:val="00500C70"/>
    <w:rsid w:val="00501881"/>
    <w:rsid w:val="00501D4D"/>
    <w:rsid w:val="005042CC"/>
    <w:rsid w:val="005061A2"/>
    <w:rsid w:val="00507520"/>
    <w:rsid w:val="005101C7"/>
    <w:rsid w:val="00511AE3"/>
    <w:rsid w:val="00513139"/>
    <w:rsid w:val="00515C2D"/>
    <w:rsid w:val="00515C96"/>
    <w:rsid w:val="00515EDB"/>
    <w:rsid w:val="00516527"/>
    <w:rsid w:val="00516B10"/>
    <w:rsid w:val="0052133F"/>
    <w:rsid w:val="005218E2"/>
    <w:rsid w:val="00521A40"/>
    <w:rsid w:val="00521C6F"/>
    <w:rsid w:val="00522174"/>
    <w:rsid w:val="0052220E"/>
    <w:rsid w:val="00525801"/>
    <w:rsid w:val="00526426"/>
    <w:rsid w:val="0053099D"/>
    <w:rsid w:val="00531850"/>
    <w:rsid w:val="00533661"/>
    <w:rsid w:val="00534946"/>
    <w:rsid w:val="00534FF9"/>
    <w:rsid w:val="00536E96"/>
    <w:rsid w:val="00543953"/>
    <w:rsid w:val="00544ED3"/>
    <w:rsid w:val="00546A0C"/>
    <w:rsid w:val="00550004"/>
    <w:rsid w:val="00553769"/>
    <w:rsid w:val="00554B5D"/>
    <w:rsid w:val="00555E2C"/>
    <w:rsid w:val="0055778C"/>
    <w:rsid w:val="00560D78"/>
    <w:rsid w:val="005622E9"/>
    <w:rsid w:val="005622FF"/>
    <w:rsid w:val="005637C9"/>
    <w:rsid w:val="00563AA0"/>
    <w:rsid w:val="00563D27"/>
    <w:rsid w:val="005642F4"/>
    <w:rsid w:val="00564816"/>
    <w:rsid w:val="00565599"/>
    <w:rsid w:val="00566915"/>
    <w:rsid w:val="005674D1"/>
    <w:rsid w:val="00570FD7"/>
    <w:rsid w:val="0057100E"/>
    <w:rsid w:val="00572B3A"/>
    <w:rsid w:val="00572CC8"/>
    <w:rsid w:val="00573083"/>
    <w:rsid w:val="00573D02"/>
    <w:rsid w:val="00574D27"/>
    <w:rsid w:val="00576042"/>
    <w:rsid w:val="0057631E"/>
    <w:rsid w:val="00580059"/>
    <w:rsid w:val="00581ACD"/>
    <w:rsid w:val="00582D0D"/>
    <w:rsid w:val="00583770"/>
    <w:rsid w:val="0058596E"/>
    <w:rsid w:val="00586FAF"/>
    <w:rsid w:val="00587F31"/>
    <w:rsid w:val="0059276C"/>
    <w:rsid w:val="0059295E"/>
    <w:rsid w:val="0059346A"/>
    <w:rsid w:val="00594837"/>
    <w:rsid w:val="005948AE"/>
    <w:rsid w:val="00594A58"/>
    <w:rsid w:val="00594C30"/>
    <w:rsid w:val="00596E5C"/>
    <w:rsid w:val="00597881"/>
    <w:rsid w:val="005A08BF"/>
    <w:rsid w:val="005A0FE1"/>
    <w:rsid w:val="005A17A4"/>
    <w:rsid w:val="005A2096"/>
    <w:rsid w:val="005B0FBB"/>
    <w:rsid w:val="005B167B"/>
    <w:rsid w:val="005B369C"/>
    <w:rsid w:val="005B3C7A"/>
    <w:rsid w:val="005B559F"/>
    <w:rsid w:val="005B6C52"/>
    <w:rsid w:val="005B6EA4"/>
    <w:rsid w:val="005C0449"/>
    <w:rsid w:val="005C14A1"/>
    <w:rsid w:val="005C1C19"/>
    <w:rsid w:val="005C23EF"/>
    <w:rsid w:val="005C2F08"/>
    <w:rsid w:val="005C3D82"/>
    <w:rsid w:val="005C5DC7"/>
    <w:rsid w:val="005C6B9B"/>
    <w:rsid w:val="005D155D"/>
    <w:rsid w:val="005D1B0A"/>
    <w:rsid w:val="005D372E"/>
    <w:rsid w:val="005D3F5B"/>
    <w:rsid w:val="005D44BB"/>
    <w:rsid w:val="005D5D6A"/>
    <w:rsid w:val="005D60E9"/>
    <w:rsid w:val="005D7C7A"/>
    <w:rsid w:val="005E1FCC"/>
    <w:rsid w:val="005E2178"/>
    <w:rsid w:val="005E2CE2"/>
    <w:rsid w:val="005E3CCD"/>
    <w:rsid w:val="005E4254"/>
    <w:rsid w:val="005E4FD2"/>
    <w:rsid w:val="005F20CA"/>
    <w:rsid w:val="005F3A33"/>
    <w:rsid w:val="005F3CED"/>
    <w:rsid w:val="005F45C8"/>
    <w:rsid w:val="005F497C"/>
    <w:rsid w:val="005F60B8"/>
    <w:rsid w:val="005F622C"/>
    <w:rsid w:val="005F6C0D"/>
    <w:rsid w:val="005F7201"/>
    <w:rsid w:val="0060022D"/>
    <w:rsid w:val="006006EF"/>
    <w:rsid w:val="00601213"/>
    <w:rsid w:val="006042C1"/>
    <w:rsid w:val="006120A1"/>
    <w:rsid w:val="006123E3"/>
    <w:rsid w:val="00613272"/>
    <w:rsid w:val="00623859"/>
    <w:rsid w:val="00623E04"/>
    <w:rsid w:val="00624254"/>
    <w:rsid w:val="0062632A"/>
    <w:rsid w:val="006271CB"/>
    <w:rsid w:val="00627601"/>
    <w:rsid w:val="00627A1E"/>
    <w:rsid w:val="00627A3E"/>
    <w:rsid w:val="00627CBE"/>
    <w:rsid w:val="00630B6F"/>
    <w:rsid w:val="006313DA"/>
    <w:rsid w:val="00631846"/>
    <w:rsid w:val="00634FC0"/>
    <w:rsid w:val="0063504D"/>
    <w:rsid w:val="00636296"/>
    <w:rsid w:val="00643E06"/>
    <w:rsid w:val="006454A5"/>
    <w:rsid w:val="0064736A"/>
    <w:rsid w:val="00647ACC"/>
    <w:rsid w:val="006523EF"/>
    <w:rsid w:val="00652B77"/>
    <w:rsid w:val="00653147"/>
    <w:rsid w:val="00654312"/>
    <w:rsid w:val="00654A5E"/>
    <w:rsid w:val="0065609E"/>
    <w:rsid w:val="00656634"/>
    <w:rsid w:val="00656B3B"/>
    <w:rsid w:val="00660A15"/>
    <w:rsid w:val="00662010"/>
    <w:rsid w:val="00663312"/>
    <w:rsid w:val="006653F3"/>
    <w:rsid w:val="00665542"/>
    <w:rsid w:val="00666BAB"/>
    <w:rsid w:val="0066735F"/>
    <w:rsid w:val="00667469"/>
    <w:rsid w:val="006706A2"/>
    <w:rsid w:val="00672D22"/>
    <w:rsid w:val="0067489B"/>
    <w:rsid w:val="0067645C"/>
    <w:rsid w:val="00677614"/>
    <w:rsid w:val="00680C65"/>
    <w:rsid w:val="00681080"/>
    <w:rsid w:val="006814A3"/>
    <w:rsid w:val="00681B94"/>
    <w:rsid w:val="00681CB1"/>
    <w:rsid w:val="006820F7"/>
    <w:rsid w:val="00682B79"/>
    <w:rsid w:val="00684A49"/>
    <w:rsid w:val="00685FAB"/>
    <w:rsid w:val="0068698D"/>
    <w:rsid w:val="00687F87"/>
    <w:rsid w:val="006904A6"/>
    <w:rsid w:val="0069276D"/>
    <w:rsid w:val="00692C95"/>
    <w:rsid w:val="00693108"/>
    <w:rsid w:val="0069648C"/>
    <w:rsid w:val="00697B4B"/>
    <w:rsid w:val="006A03B2"/>
    <w:rsid w:val="006A0BC5"/>
    <w:rsid w:val="006A1301"/>
    <w:rsid w:val="006A7348"/>
    <w:rsid w:val="006A7F17"/>
    <w:rsid w:val="006B0318"/>
    <w:rsid w:val="006B1331"/>
    <w:rsid w:val="006B17E5"/>
    <w:rsid w:val="006B1EC9"/>
    <w:rsid w:val="006B2B72"/>
    <w:rsid w:val="006B3A60"/>
    <w:rsid w:val="006B3E7A"/>
    <w:rsid w:val="006B40F2"/>
    <w:rsid w:val="006B4E39"/>
    <w:rsid w:val="006B678B"/>
    <w:rsid w:val="006C09BA"/>
    <w:rsid w:val="006C1379"/>
    <w:rsid w:val="006C36B3"/>
    <w:rsid w:val="006C3A35"/>
    <w:rsid w:val="006C4FEB"/>
    <w:rsid w:val="006C55F1"/>
    <w:rsid w:val="006C65D4"/>
    <w:rsid w:val="006C6DB3"/>
    <w:rsid w:val="006C7468"/>
    <w:rsid w:val="006D02DC"/>
    <w:rsid w:val="006D192E"/>
    <w:rsid w:val="006D22F2"/>
    <w:rsid w:val="006D2CC6"/>
    <w:rsid w:val="006D7828"/>
    <w:rsid w:val="006E0EAD"/>
    <w:rsid w:val="006E13A6"/>
    <w:rsid w:val="006E18A1"/>
    <w:rsid w:val="006E205D"/>
    <w:rsid w:val="006E3195"/>
    <w:rsid w:val="006E3AAB"/>
    <w:rsid w:val="006E3E3C"/>
    <w:rsid w:val="006E497A"/>
    <w:rsid w:val="006F27BF"/>
    <w:rsid w:val="006F4AF3"/>
    <w:rsid w:val="006F6C13"/>
    <w:rsid w:val="006F6D80"/>
    <w:rsid w:val="006F77D0"/>
    <w:rsid w:val="00701784"/>
    <w:rsid w:val="007056C1"/>
    <w:rsid w:val="00706010"/>
    <w:rsid w:val="00710226"/>
    <w:rsid w:val="007117B9"/>
    <w:rsid w:val="00717488"/>
    <w:rsid w:val="0071756A"/>
    <w:rsid w:val="00717655"/>
    <w:rsid w:val="007238DD"/>
    <w:rsid w:val="00723D10"/>
    <w:rsid w:val="007242D4"/>
    <w:rsid w:val="0072485D"/>
    <w:rsid w:val="007248C5"/>
    <w:rsid w:val="00724DF0"/>
    <w:rsid w:val="00725259"/>
    <w:rsid w:val="00726784"/>
    <w:rsid w:val="007318E4"/>
    <w:rsid w:val="00733901"/>
    <w:rsid w:val="00735ED7"/>
    <w:rsid w:val="00741975"/>
    <w:rsid w:val="00741D39"/>
    <w:rsid w:val="00741EFE"/>
    <w:rsid w:val="0074295B"/>
    <w:rsid w:val="00742A7A"/>
    <w:rsid w:val="00742A87"/>
    <w:rsid w:val="00743EC5"/>
    <w:rsid w:val="007466E6"/>
    <w:rsid w:val="007504D6"/>
    <w:rsid w:val="00751B6D"/>
    <w:rsid w:val="00751FBC"/>
    <w:rsid w:val="00752530"/>
    <w:rsid w:val="00753215"/>
    <w:rsid w:val="00753818"/>
    <w:rsid w:val="00753B42"/>
    <w:rsid w:val="00753C0A"/>
    <w:rsid w:val="007562FF"/>
    <w:rsid w:val="00756B66"/>
    <w:rsid w:val="00760643"/>
    <w:rsid w:val="007618B9"/>
    <w:rsid w:val="007637B0"/>
    <w:rsid w:val="00763E71"/>
    <w:rsid w:val="007659D6"/>
    <w:rsid w:val="00765FB0"/>
    <w:rsid w:val="0076637D"/>
    <w:rsid w:val="007707B6"/>
    <w:rsid w:val="00772A76"/>
    <w:rsid w:val="00772B05"/>
    <w:rsid w:val="00773743"/>
    <w:rsid w:val="00773D2E"/>
    <w:rsid w:val="007772AE"/>
    <w:rsid w:val="00785E25"/>
    <w:rsid w:val="00787C85"/>
    <w:rsid w:val="00787EAB"/>
    <w:rsid w:val="00790068"/>
    <w:rsid w:val="00792186"/>
    <w:rsid w:val="007921E4"/>
    <w:rsid w:val="0079333C"/>
    <w:rsid w:val="0079392D"/>
    <w:rsid w:val="0079399C"/>
    <w:rsid w:val="007939A3"/>
    <w:rsid w:val="00795081"/>
    <w:rsid w:val="00795DB1"/>
    <w:rsid w:val="007A0E89"/>
    <w:rsid w:val="007A269D"/>
    <w:rsid w:val="007A2BD2"/>
    <w:rsid w:val="007A35B6"/>
    <w:rsid w:val="007A48A3"/>
    <w:rsid w:val="007A50C7"/>
    <w:rsid w:val="007A7EA9"/>
    <w:rsid w:val="007B0277"/>
    <w:rsid w:val="007B09DB"/>
    <w:rsid w:val="007B1ECF"/>
    <w:rsid w:val="007B2BDA"/>
    <w:rsid w:val="007B368F"/>
    <w:rsid w:val="007B4C62"/>
    <w:rsid w:val="007B6B44"/>
    <w:rsid w:val="007C1B82"/>
    <w:rsid w:val="007C66C1"/>
    <w:rsid w:val="007C75D2"/>
    <w:rsid w:val="007D0413"/>
    <w:rsid w:val="007D103A"/>
    <w:rsid w:val="007D7A4B"/>
    <w:rsid w:val="007E008C"/>
    <w:rsid w:val="007E40FB"/>
    <w:rsid w:val="007F13A5"/>
    <w:rsid w:val="007F220A"/>
    <w:rsid w:val="007F267C"/>
    <w:rsid w:val="007F26CD"/>
    <w:rsid w:val="007F4686"/>
    <w:rsid w:val="007F4D68"/>
    <w:rsid w:val="007F7062"/>
    <w:rsid w:val="007F76CC"/>
    <w:rsid w:val="0080019A"/>
    <w:rsid w:val="00803630"/>
    <w:rsid w:val="0080370C"/>
    <w:rsid w:val="00803D21"/>
    <w:rsid w:val="00803D23"/>
    <w:rsid w:val="00804389"/>
    <w:rsid w:val="008077F0"/>
    <w:rsid w:val="00810740"/>
    <w:rsid w:val="00810F8E"/>
    <w:rsid w:val="00811DCA"/>
    <w:rsid w:val="00813764"/>
    <w:rsid w:val="00813AA5"/>
    <w:rsid w:val="0081427E"/>
    <w:rsid w:val="0081452D"/>
    <w:rsid w:val="0081516D"/>
    <w:rsid w:val="00815867"/>
    <w:rsid w:val="00817FAC"/>
    <w:rsid w:val="00820517"/>
    <w:rsid w:val="00822BD5"/>
    <w:rsid w:val="0082405A"/>
    <w:rsid w:val="00824070"/>
    <w:rsid w:val="008243D3"/>
    <w:rsid w:val="00824F29"/>
    <w:rsid w:val="00831A01"/>
    <w:rsid w:val="00831FB8"/>
    <w:rsid w:val="00834AA0"/>
    <w:rsid w:val="008357D9"/>
    <w:rsid w:val="0083795B"/>
    <w:rsid w:val="00841449"/>
    <w:rsid w:val="00841D30"/>
    <w:rsid w:val="00842C84"/>
    <w:rsid w:val="00843860"/>
    <w:rsid w:val="00844B4D"/>
    <w:rsid w:val="00847713"/>
    <w:rsid w:val="00851588"/>
    <w:rsid w:val="008612FB"/>
    <w:rsid w:val="008637D2"/>
    <w:rsid w:val="0086470A"/>
    <w:rsid w:val="00865659"/>
    <w:rsid w:val="00865720"/>
    <w:rsid w:val="00866440"/>
    <w:rsid w:val="00870C03"/>
    <w:rsid w:val="00872AE3"/>
    <w:rsid w:val="0087310A"/>
    <w:rsid w:val="008735E6"/>
    <w:rsid w:val="0087407D"/>
    <w:rsid w:val="00875762"/>
    <w:rsid w:val="00876AE7"/>
    <w:rsid w:val="0088015A"/>
    <w:rsid w:val="00880E55"/>
    <w:rsid w:val="00882CC5"/>
    <w:rsid w:val="00882E95"/>
    <w:rsid w:val="00884D12"/>
    <w:rsid w:val="0088549D"/>
    <w:rsid w:val="00886C02"/>
    <w:rsid w:val="00886F38"/>
    <w:rsid w:val="00887EAC"/>
    <w:rsid w:val="0089069C"/>
    <w:rsid w:val="00893AFC"/>
    <w:rsid w:val="00895EDC"/>
    <w:rsid w:val="008970CB"/>
    <w:rsid w:val="00897DC7"/>
    <w:rsid w:val="008A08EF"/>
    <w:rsid w:val="008A099C"/>
    <w:rsid w:val="008A230C"/>
    <w:rsid w:val="008A623F"/>
    <w:rsid w:val="008A6349"/>
    <w:rsid w:val="008B13CE"/>
    <w:rsid w:val="008B1C3E"/>
    <w:rsid w:val="008B1E27"/>
    <w:rsid w:val="008B3319"/>
    <w:rsid w:val="008B3895"/>
    <w:rsid w:val="008B3B4A"/>
    <w:rsid w:val="008B4482"/>
    <w:rsid w:val="008B5862"/>
    <w:rsid w:val="008B5A6B"/>
    <w:rsid w:val="008B63CE"/>
    <w:rsid w:val="008C0EED"/>
    <w:rsid w:val="008C3094"/>
    <w:rsid w:val="008C32E9"/>
    <w:rsid w:val="008C4F7F"/>
    <w:rsid w:val="008C523C"/>
    <w:rsid w:val="008C5579"/>
    <w:rsid w:val="008C580B"/>
    <w:rsid w:val="008C581A"/>
    <w:rsid w:val="008C6EAE"/>
    <w:rsid w:val="008C710F"/>
    <w:rsid w:val="008C777D"/>
    <w:rsid w:val="008D31E4"/>
    <w:rsid w:val="008D31FA"/>
    <w:rsid w:val="008D333F"/>
    <w:rsid w:val="008D541F"/>
    <w:rsid w:val="008E12D8"/>
    <w:rsid w:val="008E447D"/>
    <w:rsid w:val="008E622C"/>
    <w:rsid w:val="008E645D"/>
    <w:rsid w:val="008E724A"/>
    <w:rsid w:val="008E7A37"/>
    <w:rsid w:val="008F0910"/>
    <w:rsid w:val="008F1559"/>
    <w:rsid w:val="008F2130"/>
    <w:rsid w:val="008F237F"/>
    <w:rsid w:val="008F777F"/>
    <w:rsid w:val="00901038"/>
    <w:rsid w:val="0090308C"/>
    <w:rsid w:val="009039C1"/>
    <w:rsid w:val="00904882"/>
    <w:rsid w:val="00905207"/>
    <w:rsid w:val="009057A5"/>
    <w:rsid w:val="00906319"/>
    <w:rsid w:val="00906FEE"/>
    <w:rsid w:val="00907C10"/>
    <w:rsid w:val="00911322"/>
    <w:rsid w:val="00911F63"/>
    <w:rsid w:val="00913BE7"/>
    <w:rsid w:val="00916367"/>
    <w:rsid w:val="00916438"/>
    <w:rsid w:val="00917164"/>
    <w:rsid w:val="009173CB"/>
    <w:rsid w:val="00917BAB"/>
    <w:rsid w:val="00920F13"/>
    <w:rsid w:val="0092170C"/>
    <w:rsid w:val="009218E4"/>
    <w:rsid w:val="00924CA1"/>
    <w:rsid w:val="009260E1"/>
    <w:rsid w:val="009268C6"/>
    <w:rsid w:val="00930A22"/>
    <w:rsid w:val="009324F4"/>
    <w:rsid w:val="00932739"/>
    <w:rsid w:val="00934F80"/>
    <w:rsid w:val="00936886"/>
    <w:rsid w:val="00936CAA"/>
    <w:rsid w:val="00937000"/>
    <w:rsid w:val="00942C9C"/>
    <w:rsid w:val="00944025"/>
    <w:rsid w:val="009447B9"/>
    <w:rsid w:val="00944FF0"/>
    <w:rsid w:val="00947442"/>
    <w:rsid w:val="00947BC2"/>
    <w:rsid w:val="00950D7D"/>
    <w:rsid w:val="00955056"/>
    <w:rsid w:val="009558C8"/>
    <w:rsid w:val="00957A17"/>
    <w:rsid w:val="00960880"/>
    <w:rsid w:val="009614AC"/>
    <w:rsid w:val="00961E30"/>
    <w:rsid w:val="009623EE"/>
    <w:rsid w:val="00964312"/>
    <w:rsid w:val="00967662"/>
    <w:rsid w:val="009705A2"/>
    <w:rsid w:val="00971A11"/>
    <w:rsid w:val="00976E58"/>
    <w:rsid w:val="009823F0"/>
    <w:rsid w:val="0098272A"/>
    <w:rsid w:val="00990F5E"/>
    <w:rsid w:val="00993419"/>
    <w:rsid w:val="009944BC"/>
    <w:rsid w:val="00996F22"/>
    <w:rsid w:val="009975C2"/>
    <w:rsid w:val="009A12DE"/>
    <w:rsid w:val="009A6777"/>
    <w:rsid w:val="009B3375"/>
    <w:rsid w:val="009B396A"/>
    <w:rsid w:val="009B3DE9"/>
    <w:rsid w:val="009B6690"/>
    <w:rsid w:val="009C1E82"/>
    <w:rsid w:val="009C2539"/>
    <w:rsid w:val="009C2D5E"/>
    <w:rsid w:val="009C39F2"/>
    <w:rsid w:val="009C602B"/>
    <w:rsid w:val="009C6F7C"/>
    <w:rsid w:val="009C790A"/>
    <w:rsid w:val="009C7EF3"/>
    <w:rsid w:val="009D09A2"/>
    <w:rsid w:val="009D1BFB"/>
    <w:rsid w:val="009D1D06"/>
    <w:rsid w:val="009D1DB1"/>
    <w:rsid w:val="009D338C"/>
    <w:rsid w:val="009D4417"/>
    <w:rsid w:val="009D54B8"/>
    <w:rsid w:val="009D5716"/>
    <w:rsid w:val="009D7873"/>
    <w:rsid w:val="009E1370"/>
    <w:rsid w:val="009E149E"/>
    <w:rsid w:val="009E248F"/>
    <w:rsid w:val="009E24D6"/>
    <w:rsid w:val="009E319F"/>
    <w:rsid w:val="009E4F15"/>
    <w:rsid w:val="009E648C"/>
    <w:rsid w:val="009E6FDF"/>
    <w:rsid w:val="009E7097"/>
    <w:rsid w:val="009F076B"/>
    <w:rsid w:val="009F1B35"/>
    <w:rsid w:val="009F44DD"/>
    <w:rsid w:val="009F4A00"/>
    <w:rsid w:val="009F6D55"/>
    <w:rsid w:val="009F6D9C"/>
    <w:rsid w:val="00A01ED1"/>
    <w:rsid w:val="00A0369E"/>
    <w:rsid w:val="00A04A3A"/>
    <w:rsid w:val="00A057EA"/>
    <w:rsid w:val="00A07C7F"/>
    <w:rsid w:val="00A1328F"/>
    <w:rsid w:val="00A13BC5"/>
    <w:rsid w:val="00A149A5"/>
    <w:rsid w:val="00A1529C"/>
    <w:rsid w:val="00A16E05"/>
    <w:rsid w:val="00A17029"/>
    <w:rsid w:val="00A2058A"/>
    <w:rsid w:val="00A208EC"/>
    <w:rsid w:val="00A2149E"/>
    <w:rsid w:val="00A22EEF"/>
    <w:rsid w:val="00A27460"/>
    <w:rsid w:val="00A3223A"/>
    <w:rsid w:val="00A3223F"/>
    <w:rsid w:val="00A34505"/>
    <w:rsid w:val="00A361B7"/>
    <w:rsid w:val="00A37C4C"/>
    <w:rsid w:val="00A37EE5"/>
    <w:rsid w:val="00A40739"/>
    <w:rsid w:val="00A41C9B"/>
    <w:rsid w:val="00A42CEC"/>
    <w:rsid w:val="00A438F5"/>
    <w:rsid w:val="00A441A9"/>
    <w:rsid w:val="00A50056"/>
    <w:rsid w:val="00A5053B"/>
    <w:rsid w:val="00A5222A"/>
    <w:rsid w:val="00A56526"/>
    <w:rsid w:val="00A56F0A"/>
    <w:rsid w:val="00A60EDB"/>
    <w:rsid w:val="00A60EFF"/>
    <w:rsid w:val="00A64474"/>
    <w:rsid w:val="00A64814"/>
    <w:rsid w:val="00A653B9"/>
    <w:rsid w:val="00A65B70"/>
    <w:rsid w:val="00A70078"/>
    <w:rsid w:val="00A703F4"/>
    <w:rsid w:val="00A707F3"/>
    <w:rsid w:val="00A707FB"/>
    <w:rsid w:val="00A72407"/>
    <w:rsid w:val="00A760BF"/>
    <w:rsid w:val="00A763F7"/>
    <w:rsid w:val="00A76754"/>
    <w:rsid w:val="00A77E76"/>
    <w:rsid w:val="00A80351"/>
    <w:rsid w:val="00A8179D"/>
    <w:rsid w:val="00A81E60"/>
    <w:rsid w:val="00A83163"/>
    <w:rsid w:val="00A8395C"/>
    <w:rsid w:val="00A8474F"/>
    <w:rsid w:val="00A87113"/>
    <w:rsid w:val="00A902F6"/>
    <w:rsid w:val="00A90868"/>
    <w:rsid w:val="00A91172"/>
    <w:rsid w:val="00A92167"/>
    <w:rsid w:val="00A950BE"/>
    <w:rsid w:val="00A961A5"/>
    <w:rsid w:val="00AA072D"/>
    <w:rsid w:val="00AA2B1C"/>
    <w:rsid w:val="00AA452A"/>
    <w:rsid w:val="00AA49BD"/>
    <w:rsid w:val="00AA7B6E"/>
    <w:rsid w:val="00AB0830"/>
    <w:rsid w:val="00AB21C5"/>
    <w:rsid w:val="00AB25BC"/>
    <w:rsid w:val="00AB2CA1"/>
    <w:rsid w:val="00AB5151"/>
    <w:rsid w:val="00AB5E4D"/>
    <w:rsid w:val="00AB61AB"/>
    <w:rsid w:val="00AB63B8"/>
    <w:rsid w:val="00AB7F04"/>
    <w:rsid w:val="00AC0DBD"/>
    <w:rsid w:val="00AC497C"/>
    <w:rsid w:val="00AC51D9"/>
    <w:rsid w:val="00AC5538"/>
    <w:rsid w:val="00AC638C"/>
    <w:rsid w:val="00AC7FA3"/>
    <w:rsid w:val="00AD49EF"/>
    <w:rsid w:val="00AD681B"/>
    <w:rsid w:val="00AD74A6"/>
    <w:rsid w:val="00AE23B0"/>
    <w:rsid w:val="00AE436D"/>
    <w:rsid w:val="00AE4F89"/>
    <w:rsid w:val="00AE54C7"/>
    <w:rsid w:val="00AE66EF"/>
    <w:rsid w:val="00AE7C47"/>
    <w:rsid w:val="00AF14E8"/>
    <w:rsid w:val="00AF2C83"/>
    <w:rsid w:val="00AF2FA9"/>
    <w:rsid w:val="00AF3F51"/>
    <w:rsid w:val="00AF45CF"/>
    <w:rsid w:val="00AF54D0"/>
    <w:rsid w:val="00AF687B"/>
    <w:rsid w:val="00AF74FE"/>
    <w:rsid w:val="00AF7E38"/>
    <w:rsid w:val="00B01787"/>
    <w:rsid w:val="00B01F2C"/>
    <w:rsid w:val="00B0298F"/>
    <w:rsid w:val="00B02E34"/>
    <w:rsid w:val="00B03876"/>
    <w:rsid w:val="00B03A09"/>
    <w:rsid w:val="00B0420B"/>
    <w:rsid w:val="00B055D0"/>
    <w:rsid w:val="00B055D2"/>
    <w:rsid w:val="00B07634"/>
    <w:rsid w:val="00B10C74"/>
    <w:rsid w:val="00B11CF0"/>
    <w:rsid w:val="00B14C00"/>
    <w:rsid w:val="00B16942"/>
    <w:rsid w:val="00B1762D"/>
    <w:rsid w:val="00B2131B"/>
    <w:rsid w:val="00B22955"/>
    <w:rsid w:val="00B230D8"/>
    <w:rsid w:val="00B2413D"/>
    <w:rsid w:val="00B24446"/>
    <w:rsid w:val="00B25F5F"/>
    <w:rsid w:val="00B27090"/>
    <w:rsid w:val="00B30360"/>
    <w:rsid w:val="00B30EEF"/>
    <w:rsid w:val="00B31EAC"/>
    <w:rsid w:val="00B34AA3"/>
    <w:rsid w:val="00B34DB3"/>
    <w:rsid w:val="00B34EA9"/>
    <w:rsid w:val="00B353F8"/>
    <w:rsid w:val="00B35E68"/>
    <w:rsid w:val="00B36C83"/>
    <w:rsid w:val="00B41E6B"/>
    <w:rsid w:val="00B43F59"/>
    <w:rsid w:val="00B4445A"/>
    <w:rsid w:val="00B44778"/>
    <w:rsid w:val="00B44EA6"/>
    <w:rsid w:val="00B45348"/>
    <w:rsid w:val="00B46188"/>
    <w:rsid w:val="00B47A1A"/>
    <w:rsid w:val="00B52ED1"/>
    <w:rsid w:val="00B52F97"/>
    <w:rsid w:val="00B53DFF"/>
    <w:rsid w:val="00B560F2"/>
    <w:rsid w:val="00B60B12"/>
    <w:rsid w:val="00B60BCE"/>
    <w:rsid w:val="00B6389B"/>
    <w:rsid w:val="00B640AE"/>
    <w:rsid w:val="00B6432F"/>
    <w:rsid w:val="00B65179"/>
    <w:rsid w:val="00B6593E"/>
    <w:rsid w:val="00B70C4C"/>
    <w:rsid w:val="00B81573"/>
    <w:rsid w:val="00B83D45"/>
    <w:rsid w:val="00B85869"/>
    <w:rsid w:val="00B86AD6"/>
    <w:rsid w:val="00B90420"/>
    <w:rsid w:val="00B929D7"/>
    <w:rsid w:val="00B92ACA"/>
    <w:rsid w:val="00B92BBE"/>
    <w:rsid w:val="00B93C87"/>
    <w:rsid w:val="00B97513"/>
    <w:rsid w:val="00B97DC5"/>
    <w:rsid w:val="00BA2758"/>
    <w:rsid w:val="00BA34BE"/>
    <w:rsid w:val="00BA3EE7"/>
    <w:rsid w:val="00BA4C2C"/>
    <w:rsid w:val="00BA582C"/>
    <w:rsid w:val="00BA5D0D"/>
    <w:rsid w:val="00BA69F1"/>
    <w:rsid w:val="00BA6BC6"/>
    <w:rsid w:val="00BB0A4C"/>
    <w:rsid w:val="00BB2190"/>
    <w:rsid w:val="00BB7F1A"/>
    <w:rsid w:val="00BC06BC"/>
    <w:rsid w:val="00BC2BC1"/>
    <w:rsid w:val="00BC3EF3"/>
    <w:rsid w:val="00BD0003"/>
    <w:rsid w:val="00BD08F9"/>
    <w:rsid w:val="00BD2925"/>
    <w:rsid w:val="00BD4AFE"/>
    <w:rsid w:val="00BD5CF3"/>
    <w:rsid w:val="00BD6F32"/>
    <w:rsid w:val="00BE16D7"/>
    <w:rsid w:val="00BE1CFD"/>
    <w:rsid w:val="00BE2679"/>
    <w:rsid w:val="00BE34B7"/>
    <w:rsid w:val="00BE371C"/>
    <w:rsid w:val="00BE3827"/>
    <w:rsid w:val="00BE4F6D"/>
    <w:rsid w:val="00BE5902"/>
    <w:rsid w:val="00BE701F"/>
    <w:rsid w:val="00BE71AD"/>
    <w:rsid w:val="00BE7C0A"/>
    <w:rsid w:val="00BF0876"/>
    <w:rsid w:val="00BF20E2"/>
    <w:rsid w:val="00BF2BFC"/>
    <w:rsid w:val="00BF4F3C"/>
    <w:rsid w:val="00BF6BC4"/>
    <w:rsid w:val="00BF7A2C"/>
    <w:rsid w:val="00C01660"/>
    <w:rsid w:val="00C02520"/>
    <w:rsid w:val="00C05458"/>
    <w:rsid w:val="00C057F8"/>
    <w:rsid w:val="00C10DF3"/>
    <w:rsid w:val="00C11096"/>
    <w:rsid w:val="00C12C0B"/>
    <w:rsid w:val="00C13468"/>
    <w:rsid w:val="00C14B49"/>
    <w:rsid w:val="00C14E75"/>
    <w:rsid w:val="00C159A9"/>
    <w:rsid w:val="00C16D24"/>
    <w:rsid w:val="00C17C67"/>
    <w:rsid w:val="00C20A3C"/>
    <w:rsid w:val="00C212A7"/>
    <w:rsid w:val="00C2264A"/>
    <w:rsid w:val="00C23353"/>
    <w:rsid w:val="00C2692F"/>
    <w:rsid w:val="00C26D36"/>
    <w:rsid w:val="00C27FB6"/>
    <w:rsid w:val="00C30644"/>
    <w:rsid w:val="00C31B65"/>
    <w:rsid w:val="00C32FEC"/>
    <w:rsid w:val="00C33920"/>
    <w:rsid w:val="00C33A5F"/>
    <w:rsid w:val="00C341C1"/>
    <w:rsid w:val="00C35737"/>
    <w:rsid w:val="00C37F4F"/>
    <w:rsid w:val="00C40A9A"/>
    <w:rsid w:val="00C42FA3"/>
    <w:rsid w:val="00C4355F"/>
    <w:rsid w:val="00C46CB4"/>
    <w:rsid w:val="00C505A8"/>
    <w:rsid w:val="00C51BAE"/>
    <w:rsid w:val="00C547B6"/>
    <w:rsid w:val="00C54A40"/>
    <w:rsid w:val="00C551E6"/>
    <w:rsid w:val="00C61091"/>
    <w:rsid w:val="00C62362"/>
    <w:rsid w:val="00C62658"/>
    <w:rsid w:val="00C62AFE"/>
    <w:rsid w:val="00C63E5D"/>
    <w:rsid w:val="00C65627"/>
    <w:rsid w:val="00C65BDD"/>
    <w:rsid w:val="00C6766B"/>
    <w:rsid w:val="00C71378"/>
    <w:rsid w:val="00C720BD"/>
    <w:rsid w:val="00C72AB6"/>
    <w:rsid w:val="00C72D9A"/>
    <w:rsid w:val="00C7352F"/>
    <w:rsid w:val="00C8021F"/>
    <w:rsid w:val="00C803A4"/>
    <w:rsid w:val="00C80B5B"/>
    <w:rsid w:val="00C80EFE"/>
    <w:rsid w:val="00C8175E"/>
    <w:rsid w:val="00C820DB"/>
    <w:rsid w:val="00C83BCB"/>
    <w:rsid w:val="00C83F6D"/>
    <w:rsid w:val="00C91289"/>
    <w:rsid w:val="00C9422B"/>
    <w:rsid w:val="00C960B2"/>
    <w:rsid w:val="00C972C6"/>
    <w:rsid w:val="00CA14E9"/>
    <w:rsid w:val="00CA6BDE"/>
    <w:rsid w:val="00CA7575"/>
    <w:rsid w:val="00CB4D80"/>
    <w:rsid w:val="00CB5E23"/>
    <w:rsid w:val="00CC0AD2"/>
    <w:rsid w:val="00CC3D76"/>
    <w:rsid w:val="00CC42D7"/>
    <w:rsid w:val="00CC4620"/>
    <w:rsid w:val="00CC4718"/>
    <w:rsid w:val="00CC4DFE"/>
    <w:rsid w:val="00CC5165"/>
    <w:rsid w:val="00CC66B3"/>
    <w:rsid w:val="00CD112C"/>
    <w:rsid w:val="00CD1957"/>
    <w:rsid w:val="00CD22CB"/>
    <w:rsid w:val="00CD2AD7"/>
    <w:rsid w:val="00CD3C8A"/>
    <w:rsid w:val="00CD4614"/>
    <w:rsid w:val="00CD501F"/>
    <w:rsid w:val="00CD5DDE"/>
    <w:rsid w:val="00CD5E58"/>
    <w:rsid w:val="00CD6FFA"/>
    <w:rsid w:val="00CD7E80"/>
    <w:rsid w:val="00CE0183"/>
    <w:rsid w:val="00CE0D27"/>
    <w:rsid w:val="00CE322A"/>
    <w:rsid w:val="00CE4A22"/>
    <w:rsid w:val="00CE57FE"/>
    <w:rsid w:val="00CE611F"/>
    <w:rsid w:val="00CE7C81"/>
    <w:rsid w:val="00CE7EE9"/>
    <w:rsid w:val="00CF0684"/>
    <w:rsid w:val="00CF0CD0"/>
    <w:rsid w:val="00CF0CF7"/>
    <w:rsid w:val="00CF1965"/>
    <w:rsid w:val="00CF3235"/>
    <w:rsid w:val="00CF482C"/>
    <w:rsid w:val="00CF67BD"/>
    <w:rsid w:val="00CF73B6"/>
    <w:rsid w:val="00CF793C"/>
    <w:rsid w:val="00D02C17"/>
    <w:rsid w:val="00D044B2"/>
    <w:rsid w:val="00D047A1"/>
    <w:rsid w:val="00D052EA"/>
    <w:rsid w:val="00D11158"/>
    <w:rsid w:val="00D141DE"/>
    <w:rsid w:val="00D14F4B"/>
    <w:rsid w:val="00D15215"/>
    <w:rsid w:val="00D16080"/>
    <w:rsid w:val="00D228B2"/>
    <w:rsid w:val="00D22E79"/>
    <w:rsid w:val="00D241D0"/>
    <w:rsid w:val="00D25099"/>
    <w:rsid w:val="00D250EA"/>
    <w:rsid w:val="00D27D1D"/>
    <w:rsid w:val="00D3135F"/>
    <w:rsid w:val="00D34F04"/>
    <w:rsid w:val="00D352E0"/>
    <w:rsid w:val="00D40E59"/>
    <w:rsid w:val="00D42606"/>
    <w:rsid w:val="00D434FE"/>
    <w:rsid w:val="00D43BC6"/>
    <w:rsid w:val="00D43FCB"/>
    <w:rsid w:val="00D4578F"/>
    <w:rsid w:val="00D457D0"/>
    <w:rsid w:val="00D46137"/>
    <w:rsid w:val="00D466C4"/>
    <w:rsid w:val="00D4674F"/>
    <w:rsid w:val="00D51CC1"/>
    <w:rsid w:val="00D52A31"/>
    <w:rsid w:val="00D55CC7"/>
    <w:rsid w:val="00D60D10"/>
    <w:rsid w:val="00D6246C"/>
    <w:rsid w:val="00D6317C"/>
    <w:rsid w:val="00D6373B"/>
    <w:rsid w:val="00D65739"/>
    <w:rsid w:val="00D70660"/>
    <w:rsid w:val="00D70ABD"/>
    <w:rsid w:val="00D720A2"/>
    <w:rsid w:val="00D72124"/>
    <w:rsid w:val="00D7420C"/>
    <w:rsid w:val="00D74B4D"/>
    <w:rsid w:val="00D75DC5"/>
    <w:rsid w:val="00D769C1"/>
    <w:rsid w:val="00D80001"/>
    <w:rsid w:val="00D80240"/>
    <w:rsid w:val="00D803E4"/>
    <w:rsid w:val="00D82354"/>
    <w:rsid w:val="00D84F27"/>
    <w:rsid w:val="00D85754"/>
    <w:rsid w:val="00D86A6F"/>
    <w:rsid w:val="00D901D4"/>
    <w:rsid w:val="00D903AD"/>
    <w:rsid w:val="00D90593"/>
    <w:rsid w:val="00D91D82"/>
    <w:rsid w:val="00D91F93"/>
    <w:rsid w:val="00D9318F"/>
    <w:rsid w:val="00D94320"/>
    <w:rsid w:val="00D95A06"/>
    <w:rsid w:val="00D95EF0"/>
    <w:rsid w:val="00D968E8"/>
    <w:rsid w:val="00DA087F"/>
    <w:rsid w:val="00DA16FB"/>
    <w:rsid w:val="00DA1ABF"/>
    <w:rsid w:val="00DA52D8"/>
    <w:rsid w:val="00DA6413"/>
    <w:rsid w:val="00DB0BDD"/>
    <w:rsid w:val="00DB2F76"/>
    <w:rsid w:val="00DB5020"/>
    <w:rsid w:val="00DB5DB7"/>
    <w:rsid w:val="00DB7D83"/>
    <w:rsid w:val="00DC12F5"/>
    <w:rsid w:val="00DC2867"/>
    <w:rsid w:val="00DC3900"/>
    <w:rsid w:val="00DD3B74"/>
    <w:rsid w:val="00DD4291"/>
    <w:rsid w:val="00DD4F35"/>
    <w:rsid w:val="00DD6854"/>
    <w:rsid w:val="00DD6CFE"/>
    <w:rsid w:val="00DD7A0E"/>
    <w:rsid w:val="00DE0B05"/>
    <w:rsid w:val="00DE1717"/>
    <w:rsid w:val="00DE36AF"/>
    <w:rsid w:val="00DE4ABA"/>
    <w:rsid w:val="00DE563C"/>
    <w:rsid w:val="00DE7AD1"/>
    <w:rsid w:val="00DF0F8A"/>
    <w:rsid w:val="00DF3A0F"/>
    <w:rsid w:val="00DF56D3"/>
    <w:rsid w:val="00DF6A59"/>
    <w:rsid w:val="00DF7C71"/>
    <w:rsid w:val="00E00600"/>
    <w:rsid w:val="00E007D0"/>
    <w:rsid w:val="00E017EF"/>
    <w:rsid w:val="00E03656"/>
    <w:rsid w:val="00E045B4"/>
    <w:rsid w:val="00E05616"/>
    <w:rsid w:val="00E05F3B"/>
    <w:rsid w:val="00E1055E"/>
    <w:rsid w:val="00E10FE8"/>
    <w:rsid w:val="00E121D0"/>
    <w:rsid w:val="00E12A7B"/>
    <w:rsid w:val="00E14848"/>
    <w:rsid w:val="00E224A8"/>
    <w:rsid w:val="00E22D75"/>
    <w:rsid w:val="00E23BFD"/>
    <w:rsid w:val="00E27F44"/>
    <w:rsid w:val="00E31447"/>
    <w:rsid w:val="00E3523A"/>
    <w:rsid w:val="00E37440"/>
    <w:rsid w:val="00E408E8"/>
    <w:rsid w:val="00E41530"/>
    <w:rsid w:val="00E42244"/>
    <w:rsid w:val="00E42383"/>
    <w:rsid w:val="00E4246C"/>
    <w:rsid w:val="00E4285D"/>
    <w:rsid w:val="00E46CCF"/>
    <w:rsid w:val="00E5300A"/>
    <w:rsid w:val="00E53B6D"/>
    <w:rsid w:val="00E56665"/>
    <w:rsid w:val="00E56799"/>
    <w:rsid w:val="00E60944"/>
    <w:rsid w:val="00E621F6"/>
    <w:rsid w:val="00E6234A"/>
    <w:rsid w:val="00E636CF"/>
    <w:rsid w:val="00E63F51"/>
    <w:rsid w:val="00E65A5E"/>
    <w:rsid w:val="00E6655E"/>
    <w:rsid w:val="00E6703D"/>
    <w:rsid w:val="00E671A0"/>
    <w:rsid w:val="00E67354"/>
    <w:rsid w:val="00E7045B"/>
    <w:rsid w:val="00E71111"/>
    <w:rsid w:val="00E7176E"/>
    <w:rsid w:val="00E7184B"/>
    <w:rsid w:val="00E72DD5"/>
    <w:rsid w:val="00E757E2"/>
    <w:rsid w:val="00E75CE0"/>
    <w:rsid w:val="00E80D00"/>
    <w:rsid w:val="00E83049"/>
    <w:rsid w:val="00E84200"/>
    <w:rsid w:val="00E8452E"/>
    <w:rsid w:val="00E86255"/>
    <w:rsid w:val="00E864D4"/>
    <w:rsid w:val="00E87C69"/>
    <w:rsid w:val="00E87F1E"/>
    <w:rsid w:val="00E90CE1"/>
    <w:rsid w:val="00E91005"/>
    <w:rsid w:val="00E93D0F"/>
    <w:rsid w:val="00E95AD8"/>
    <w:rsid w:val="00E97EBC"/>
    <w:rsid w:val="00EA2469"/>
    <w:rsid w:val="00EA39F5"/>
    <w:rsid w:val="00EA3BA4"/>
    <w:rsid w:val="00EA6250"/>
    <w:rsid w:val="00EB25A6"/>
    <w:rsid w:val="00EC0E6A"/>
    <w:rsid w:val="00EC1124"/>
    <w:rsid w:val="00EC1AA1"/>
    <w:rsid w:val="00EC3356"/>
    <w:rsid w:val="00EC45FC"/>
    <w:rsid w:val="00EC4F53"/>
    <w:rsid w:val="00EC5119"/>
    <w:rsid w:val="00EC6976"/>
    <w:rsid w:val="00EC76E0"/>
    <w:rsid w:val="00ED0936"/>
    <w:rsid w:val="00ED1CC7"/>
    <w:rsid w:val="00ED3064"/>
    <w:rsid w:val="00ED5398"/>
    <w:rsid w:val="00ED59F6"/>
    <w:rsid w:val="00ED7F44"/>
    <w:rsid w:val="00EE1159"/>
    <w:rsid w:val="00EE2074"/>
    <w:rsid w:val="00EE2AE7"/>
    <w:rsid w:val="00EE5711"/>
    <w:rsid w:val="00EE70B0"/>
    <w:rsid w:val="00EE7F13"/>
    <w:rsid w:val="00EF0706"/>
    <w:rsid w:val="00EF1760"/>
    <w:rsid w:val="00EF23F3"/>
    <w:rsid w:val="00EF3BDB"/>
    <w:rsid w:val="00EF4FB5"/>
    <w:rsid w:val="00EF7B35"/>
    <w:rsid w:val="00EF7DD3"/>
    <w:rsid w:val="00F009A2"/>
    <w:rsid w:val="00F018EE"/>
    <w:rsid w:val="00F03728"/>
    <w:rsid w:val="00F044B7"/>
    <w:rsid w:val="00F05FC8"/>
    <w:rsid w:val="00F06A11"/>
    <w:rsid w:val="00F074D2"/>
    <w:rsid w:val="00F10794"/>
    <w:rsid w:val="00F1092E"/>
    <w:rsid w:val="00F11EC6"/>
    <w:rsid w:val="00F12CDB"/>
    <w:rsid w:val="00F13E71"/>
    <w:rsid w:val="00F1730B"/>
    <w:rsid w:val="00F20484"/>
    <w:rsid w:val="00F21BCD"/>
    <w:rsid w:val="00F2226D"/>
    <w:rsid w:val="00F25D54"/>
    <w:rsid w:val="00F27646"/>
    <w:rsid w:val="00F27B9D"/>
    <w:rsid w:val="00F27FFC"/>
    <w:rsid w:val="00F314FF"/>
    <w:rsid w:val="00F32746"/>
    <w:rsid w:val="00F33223"/>
    <w:rsid w:val="00F3478B"/>
    <w:rsid w:val="00F3491B"/>
    <w:rsid w:val="00F35319"/>
    <w:rsid w:val="00F35B10"/>
    <w:rsid w:val="00F4345E"/>
    <w:rsid w:val="00F4695E"/>
    <w:rsid w:val="00F46BCB"/>
    <w:rsid w:val="00F5057A"/>
    <w:rsid w:val="00F50D84"/>
    <w:rsid w:val="00F515CC"/>
    <w:rsid w:val="00F51B7D"/>
    <w:rsid w:val="00F51BF6"/>
    <w:rsid w:val="00F530D6"/>
    <w:rsid w:val="00F536E8"/>
    <w:rsid w:val="00F543E9"/>
    <w:rsid w:val="00F60E68"/>
    <w:rsid w:val="00F62273"/>
    <w:rsid w:val="00F642AA"/>
    <w:rsid w:val="00F656A0"/>
    <w:rsid w:val="00F66EC2"/>
    <w:rsid w:val="00F67019"/>
    <w:rsid w:val="00F70526"/>
    <w:rsid w:val="00F72146"/>
    <w:rsid w:val="00F72B2B"/>
    <w:rsid w:val="00F74B88"/>
    <w:rsid w:val="00F758C1"/>
    <w:rsid w:val="00F77DC2"/>
    <w:rsid w:val="00F77F97"/>
    <w:rsid w:val="00F8248F"/>
    <w:rsid w:val="00F928D4"/>
    <w:rsid w:val="00F92A9A"/>
    <w:rsid w:val="00F93B22"/>
    <w:rsid w:val="00F942FF"/>
    <w:rsid w:val="00F94C06"/>
    <w:rsid w:val="00F9513F"/>
    <w:rsid w:val="00F97D03"/>
    <w:rsid w:val="00FA217A"/>
    <w:rsid w:val="00FA2C74"/>
    <w:rsid w:val="00FA32F2"/>
    <w:rsid w:val="00FA4401"/>
    <w:rsid w:val="00FA5892"/>
    <w:rsid w:val="00FA5FEE"/>
    <w:rsid w:val="00FB11FD"/>
    <w:rsid w:val="00FB12FE"/>
    <w:rsid w:val="00FB2087"/>
    <w:rsid w:val="00FB7321"/>
    <w:rsid w:val="00FB7FAF"/>
    <w:rsid w:val="00FC0EE3"/>
    <w:rsid w:val="00FC2268"/>
    <w:rsid w:val="00FC3C1E"/>
    <w:rsid w:val="00FC3F18"/>
    <w:rsid w:val="00FC67F4"/>
    <w:rsid w:val="00FC7942"/>
    <w:rsid w:val="00FC7D64"/>
    <w:rsid w:val="00FD00AC"/>
    <w:rsid w:val="00FD0D0C"/>
    <w:rsid w:val="00FD162F"/>
    <w:rsid w:val="00FD2861"/>
    <w:rsid w:val="00FD2ABD"/>
    <w:rsid w:val="00FD31E2"/>
    <w:rsid w:val="00FE01FD"/>
    <w:rsid w:val="00FE0BC8"/>
    <w:rsid w:val="00FE1E37"/>
    <w:rsid w:val="00FE4B60"/>
    <w:rsid w:val="00FE603A"/>
    <w:rsid w:val="00FE68C4"/>
    <w:rsid w:val="00FE7B6C"/>
    <w:rsid w:val="00FF26B7"/>
    <w:rsid w:val="00FF34E5"/>
    <w:rsid w:val="00FF3CDF"/>
    <w:rsid w:val="00FF69BB"/>
    <w:rsid w:val="00FF6F4A"/>
    <w:rsid w:val="00FF767E"/>
    <w:rsid w:val="01B87068"/>
    <w:rsid w:val="03B42A41"/>
    <w:rsid w:val="040FBFB0"/>
    <w:rsid w:val="04385C63"/>
    <w:rsid w:val="0B00F9A6"/>
    <w:rsid w:val="0B462A51"/>
    <w:rsid w:val="0B94DB34"/>
    <w:rsid w:val="0C47F655"/>
    <w:rsid w:val="0D3909D0"/>
    <w:rsid w:val="0F6D3451"/>
    <w:rsid w:val="0FFE3E6B"/>
    <w:rsid w:val="11EF830D"/>
    <w:rsid w:val="13091315"/>
    <w:rsid w:val="13AAFACC"/>
    <w:rsid w:val="1405C2CB"/>
    <w:rsid w:val="1406BD3E"/>
    <w:rsid w:val="1607D1D4"/>
    <w:rsid w:val="174745EE"/>
    <w:rsid w:val="1AB6422F"/>
    <w:rsid w:val="1C248F75"/>
    <w:rsid w:val="1E5F6977"/>
    <w:rsid w:val="20C92286"/>
    <w:rsid w:val="21665C92"/>
    <w:rsid w:val="220C25D8"/>
    <w:rsid w:val="23DCB908"/>
    <w:rsid w:val="262D8B28"/>
    <w:rsid w:val="27AF1340"/>
    <w:rsid w:val="2A1CD2B7"/>
    <w:rsid w:val="2DC740B2"/>
    <w:rsid w:val="2E4A3542"/>
    <w:rsid w:val="302D8215"/>
    <w:rsid w:val="30B1B437"/>
    <w:rsid w:val="3287C899"/>
    <w:rsid w:val="3381D66C"/>
    <w:rsid w:val="349F2A6B"/>
    <w:rsid w:val="34F5A4F5"/>
    <w:rsid w:val="35BF695B"/>
    <w:rsid w:val="35FBDC47"/>
    <w:rsid w:val="3CB643B7"/>
    <w:rsid w:val="3D30753E"/>
    <w:rsid w:val="3FA2AB60"/>
    <w:rsid w:val="4181776D"/>
    <w:rsid w:val="423251E1"/>
    <w:rsid w:val="4255060D"/>
    <w:rsid w:val="4340A7CF"/>
    <w:rsid w:val="46048AE1"/>
    <w:rsid w:val="46DFA98D"/>
    <w:rsid w:val="483C51D7"/>
    <w:rsid w:val="4B26076D"/>
    <w:rsid w:val="4DA989EE"/>
    <w:rsid w:val="51612BDF"/>
    <w:rsid w:val="5410D719"/>
    <w:rsid w:val="5681B34D"/>
    <w:rsid w:val="5754605D"/>
    <w:rsid w:val="589824E5"/>
    <w:rsid w:val="5CF5BF06"/>
    <w:rsid w:val="5D07C639"/>
    <w:rsid w:val="5DC8DF97"/>
    <w:rsid w:val="600F6D36"/>
    <w:rsid w:val="62082DF3"/>
    <w:rsid w:val="6294EC44"/>
    <w:rsid w:val="62971304"/>
    <w:rsid w:val="630D9EC2"/>
    <w:rsid w:val="63F96930"/>
    <w:rsid w:val="644F5036"/>
    <w:rsid w:val="6584FF60"/>
    <w:rsid w:val="66302818"/>
    <w:rsid w:val="6748647E"/>
    <w:rsid w:val="67CACAAA"/>
    <w:rsid w:val="68003886"/>
    <w:rsid w:val="6BA638A1"/>
    <w:rsid w:val="6ECB61DE"/>
    <w:rsid w:val="6FC7D3A9"/>
    <w:rsid w:val="6FF48C3A"/>
    <w:rsid w:val="70B9538E"/>
    <w:rsid w:val="7289FF3E"/>
    <w:rsid w:val="72B52454"/>
    <w:rsid w:val="748B6E68"/>
    <w:rsid w:val="782FB0D5"/>
    <w:rsid w:val="78635F31"/>
    <w:rsid w:val="7BB3FC3C"/>
    <w:rsid w:val="7EDBE5DD"/>
    <w:rsid w:val="7EEB99EE"/>
    <w:rsid w:val="7F09D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F908E"/>
  <w15:docId w15:val="{050979F9-64C1-466D-8843-566DB0C6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4"/>
    <w:pPr>
      <w:spacing w:after="80"/>
    </w:pPr>
    <w:rPr>
      <w:lang w:val="bs-Latn-BA" w:eastAsia="en-US"/>
    </w:rPr>
  </w:style>
  <w:style w:type="paragraph" w:styleId="Naslov1">
    <w:name w:val="heading 1"/>
    <w:basedOn w:val="Normal"/>
    <w:next w:val="Normal"/>
    <w:link w:val="Naslov1Char"/>
    <w:uiPriority w:val="9"/>
    <w:qFormat/>
    <w:rsid w:val="00363984"/>
    <w:pPr>
      <w:keepNext/>
      <w:keepLines/>
      <w:spacing w:before="320"/>
      <w:outlineLvl w:val="0"/>
    </w:pPr>
    <w:rPr>
      <w:color w:val="881631"/>
      <w:sz w:val="32"/>
      <w:szCs w:val="32"/>
    </w:rPr>
  </w:style>
  <w:style w:type="paragraph" w:styleId="Naslov2">
    <w:name w:val="heading 2"/>
    <w:basedOn w:val="Normal"/>
    <w:next w:val="Normal"/>
    <w:link w:val="Naslov2Char"/>
    <w:uiPriority w:val="9"/>
    <w:unhideWhenUsed/>
    <w:qFormat/>
    <w:rsid w:val="00363984"/>
    <w:pPr>
      <w:keepNext/>
      <w:keepLines/>
      <w:spacing w:before="80"/>
      <w:outlineLvl w:val="1"/>
    </w:pPr>
    <w:rPr>
      <w:color w:val="404040"/>
      <w:sz w:val="28"/>
      <w:szCs w:val="28"/>
    </w:rPr>
  </w:style>
  <w:style w:type="paragraph" w:styleId="Naslov3">
    <w:name w:val="heading 3"/>
    <w:basedOn w:val="Normal"/>
    <w:next w:val="Normal"/>
    <w:link w:val="Naslov3Char"/>
    <w:uiPriority w:val="9"/>
    <w:unhideWhenUsed/>
    <w:qFormat/>
    <w:rsid w:val="00363984"/>
    <w:pPr>
      <w:keepNext/>
      <w:keepLines/>
      <w:spacing w:before="40"/>
      <w:outlineLvl w:val="2"/>
    </w:pPr>
    <w:rPr>
      <w:color w:val="454545"/>
      <w:sz w:val="24"/>
      <w:szCs w:val="24"/>
    </w:rPr>
  </w:style>
  <w:style w:type="paragraph" w:styleId="Naslov4">
    <w:name w:val="heading 4"/>
    <w:basedOn w:val="Normal"/>
    <w:next w:val="Normal"/>
    <w:link w:val="Naslov4Char"/>
    <w:uiPriority w:val="9"/>
    <w:semiHidden/>
    <w:unhideWhenUsed/>
    <w:qFormat/>
    <w:rsid w:val="00363984"/>
    <w:pPr>
      <w:keepNext/>
      <w:keepLines/>
      <w:spacing w:before="40"/>
      <w:outlineLvl w:val="3"/>
    </w:pPr>
    <w:rPr>
      <w:sz w:val="22"/>
      <w:szCs w:val="22"/>
    </w:rPr>
  </w:style>
  <w:style w:type="paragraph" w:styleId="Naslov5">
    <w:name w:val="heading 5"/>
    <w:basedOn w:val="Normal"/>
    <w:next w:val="Normal"/>
    <w:link w:val="Naslov5Char"/>
    <w:uiPriority w:val="9"/>
    <w:semiHidden/>
    <w:unhideWhenUsed/>
    <w:qFormat/>
    <w:rsid w:val="00363984"/>
    <w:pPr>
      <w:keepNext/>
      <w:keepLines/>
      <w:spacing w:before="40"/>
      <w:outlineLvl w:val="4"/>
    </w:pPr>
    <w:rPr>
      <w:color w:val="454545"/>
      <w:sz w:val="22"/>
      <w:szCs w:val="22"/>
    </w:rPr>
  </w:style>
  <w:style w:type="paragraph" w:styleId="Naslov6">
    <w:name w:val="heading 6"/>
    <w:basedOn w:val="Normal"/>
    <w:next w:val="Normal"/>
    <w:link w:val="Naslov6Char"/>
    <w:uiPriority w:val="9"/>
    <w:semiHidden/>
    <w:unhideWhenUsed/>
    <w:qFormat/>
    <w:rsid w:val="00363984"/>
    <w:pPr>
      <w:keepNext/>
      <w:keepLines/>
      <w:spacing w:before="40"/>
      <w:outlineLvl w:val="5"/>
    </w:pPr>
    <w:rPr>
      <w:i/>
      <w:iCs/>
      <w:color w:val="454545"/>
      <w:sz w:val="21"/>
      <w:szCs w:val="21"/>
    </w:rPr>
  </w:style>
  <w:style w:type="paragraph" w:styleId="Naslov7">
    <w:name w:val="heading 7"/>
    <w:basedOn w:val="Normal"/>
    <w:next w:val="Normal"/>
    <w:link w:val="Naslov7Char"/>
    <w:uiPriority w:val="9"/>
    <w:semiHidden/>
    <w:unhideWhenUsed/>
    <w:qFormat/>
    <w:rsid w:val="00363984"/>
    <w:pPr>
      <w:keepNext/>
      <w:keepLines/>
      <w:spacing w:before="40"/>
      <w:outlineLvl w:val="6"/>
    </w:pPr>
    <w:rPr>
      <w:i/>
      <w:iCs/>
      <w:color w:val="5B0F21"/>
      <w:sz w:val="21"/>
      <w:szCs w:val="21"/>
    </w:rPr>
  </w:style>
  <w:style w:type="paragraph" w:styleId="Naslov8">
    <w:name w:val="heading 8"/>
    <w:basedOn w:val="Normal"/>
    <w:next w:val="Normal"/>
    <w:link w:val="Naslov8Char"/>
    <w:uiPriority w:val="9"/>
    <w:semiHidden/>
    <w:unhideWhenUsed/>
    <w:qFormat/>
    <w:rsid w:val="00363984"/>
    <w:pPr>
      <w:keepNext/>
      <w:keepLines/>
      <w:spacing w:before="40"/>
      <w:outlineLvl w:val="7"/>
    </w:pPr>
    <w:rPr>
      <w:b/>
      <w:bCs/>
      <w:color w:val="454545"/>
    </w:rPr>
  </w:style>
  <w:style w:type="paragraph" w:styleId="Naslov9">
    <w:name w:val="heading 9"/>
    <w:basedOn w:val="Normal"/>
    <w:next w:val="Normal"/>
    <w:link w:val="Naslov9Char"/>
    <w:uiPriority w:val="9"/>
    <w:semiHidden/>
    <w:unhideWhenUsed/>
    <w:qFormat/>
    <w:rsid w:val="00363984"/>
    <w:pPr>
      <w:keepNext/>
      <w:keepLines/>
      <w:spacing w:before="40"/>
      <w:outlineLvl w:val="8"/>
    </w:pPr>
    <w:rPr>
      <w:b/>
      <w:bCs/>
      <w:i/>
      <w:iCs/>
      <w:color w:val="45454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363984"/>
    <w:rPr>
      <w:rFonts w:ascii="Gill Sans MT" w:eastAsia="Times New Roman" w:hAnsi="Gill Sans MT" w:cs="Times New Roman"/>
      <w:color w:val="881631"/>
      <w:sz w:val="32"/>
      <w:szCs w:val="32"/>
    </w:rPr>
  </w:style>
  <w:style w:type="character" w:customStyle="1" w:styleId="Naslov2Char">
    <w:name w:val="Naslov 2 Char"/>
    <w:link w:val="Naslov2"/>
    <w:uiPriority w:val="9"/>
    <w:rsid w:val="00363984"/>
    <w:rPr>
      <w:rFonts w:ascii="Gill Sans MT" w:eastAsia="Times New Roman" w:hAnsi="Gill Sans MT" w:cs="Times New Roman"/>
      <w:color w:val="404040"/>
      <w:sz w:val="28"/>
      <w:szCs w:val="28"/>
    </w:rPr>
  </w:style>
  <w:style w:type="character" w:customStyle="1" w:styleId="Naslov3Char">
    <w:name w:val="Naslov 3 Char"/>
    <w:link w:val="Naslov3"/>
    <w:uiPriority w:val="9"/>
    <w:rsid w:val="00363984"/>
    <w:rPr>
      <w:rFonts w:ascii="Gill Sans MT" w:eastAsia="Times New Roman" w:hAnsi="Gill Sans MT" w:cs="Times New Roman"/>
      <w:color w:val="454545"/>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TekstfusnoteChar"/>
    <w:uiPriority w:val="99"/>
    <w:rsid w:val="008243D3"/>
  </w:style>
  <w:style w:type="character" w:customStyle="1" w:styleId="TekstfusnoteChar">
    <w:name w:val="Tekst fusnote Char"/>
    <w:aliases w:val="Footnote Text Char Char Char,Fußnote Char,Footnote Char,Footnote Text Char1 Char Char Char Char,Footnote Text Char Char Char Char Char Char,Footnote Text Char1 Char1 Char Char,BODY TEKST Char,Podrozdział Char,Footnote Text1 Char"/>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8243D3"/>
    <w:rPr>
      <w:vertAlign w:val="superscript"/>
    </w:rPr>
  </w:style>
  <w:style w:type="paragraph" w:styleId="Odlomakpopisa">
    <w:name w:val="List Paragraph"/>
    <w:aliases w:val="List Paragraph (numbered (a)),List Paragraph Char Char Char,Use Case List Paragraph,List Paragraph2"/>
    <w:basedOn w:val="Normal"/>
    <w:link w:val="OdlomakpopisaChar"/>
    <w:uiPriority w:val="34"/>
    <w:qFormat/>
    <w:rsid w:val="008243D3"/>
    <w:pPr>
      <w:ind w:left="720"/>
      <w:contextualSpacing/>
    </w:pPr>
  </w:style>
  <w:style w:type="paragraph" w:customStyle="1" w:styleId="Char2">
    <w:name w:val="Char2"/>
    <w:basedOn w:val="Normal"/>
    <w:link w:val="Referencafusnote"/>
    <w:rsid w:val="008243D3"/>
    <w:pPr>
      <w:spacing w:after="160" w:line="240" w:lineRule="exact"/>
    </w:pPr>
    <w:rPr>
      <w:rFonts w:eastAsia="Gill Sans MT"/>
      <w:sz w:val="22"/>
      <w:szCs w:val="22"/>
      <w:vertAlign w:val="superscript"/>
    </w:rPr>
  </w:style>
  <w:style w:type="character" w:customStyle="1" w:styleId="OdlomakpopisaChar">
    <w:name w:val="Odlomak popisa Char"/>
    <w:aliases w:val="List Paragraph (numbered (a)) Char,List Paragraph Char Char Char Char,Use Case List Paragraph Char,List Paragraph2 Char"/>
    <w:link w:val="Odlomakpopisa"/>
    <w:uiPriority w:val="99"/>
    <w:rsid w:val="008243D3"/>
  </w:style>
  <w:style w:type="paragraph" w:styleId="Tekstbalonia">
    <w:name w:val="Balloon Text"/>
    <w:basedOn w:val="Normal"/>
    <w:link w:val="TekstbaloniaChar"/>
    <w:uiPriority w:val="99"/>
    <w:semiHidden/>
    <w:unhideWhenUsed/>
    <w:rsid w:val="008243D3"/>
    <w:rPr>
      <w:rFonts w:ascii="Segoe UI" w:hAnsi="Segoe UI" w:cs="Segoe UI"/>
      <w:sz w:val="18"/>
      <w:szCs w:val="18"/>
    </w:rPr>
  </w:style>
  <w:style w:type="character" w:customStyle="1" w:styleId="TekstbaloniaChar">
    <w:name w:val="Tekst balončića Char"/>
    <w:link w:val="Tekstbalonia"/>
    <w:uiPriority w:val="99"/>
    <w:semiHidden/>
    <w:rsid w:val="008243D3"/>
    <w:rPr>
      <w:rFonts w:ascii="Segoe UI" w:eastAsia="Times New Roman" w:hAnsi="Segoe UI" w:cs="Segoe UI"/>
      <w:sz w:val="18"/>
      <w:szCs w:val="18"/>
      <w:lang w:val="bg-BG"/>
    </w:rPr>
  </w:style>
  <w:style w:type="paragraph" w:styleId="Naglaencitat">
    <w:name w:val="Intense Quote"/>
    <w:basedOn w:val="Normal"/>
    <w:next w:val="Normal"/>
    <w:link w:val="NaglaencitatChar"/>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NaglaencitatChar">
    <w:name w:val="Naglašen citat Char"/>
    <w:link w:val="Naglaencitat"/>
    <w:uiPriority w:val="30"/>
    <w:rsid w:val="00363984"/>
    <w:rPr>
      <w:rFonts w:ascii="Gill Sans MT" w:eastAsia="Times New Roman" w:hAnsi="Gill Sans MT" w:cs="Times New Roman"/>
      <w:color w:val="B71E42"/>
      <w:sz w:val="28"/>
      <w:szCs w:val="28"/>
    </w:rPr>
  </w:style>
  <w:style w:type="character" w:styleId="Referencakomentara">
    <w:name w:val="annotation reference"/>
    <w:uiPriority w:val="99"/>
    <w:semiHidden/>
    <w:unhideWhenUsed/>
    <w:rsid w:val="00195698"/>
    <w:rPr>
      <w:sz w:val="16"/>
      <w:szCs w:val="16"/>
    </w:rPr>
  </w:style>
  <w:style w:type="paragraph" w:styleId="Tekstkomentara">
    <w:name w:val="annotation text"/>
    <w:basedOn w:val="Normal"/>
    <w:link w:val="TekstkomentaraChar"/>
    <w:uiPriority w:val="99"/>
    <w:semiHidden/>
    <w:unhideWhenUsed/>
    <w:rsid w:val="00195698"/>
  </w:style>
  <w:style w:type="character" w:customStyle="1" w:styleId="TekstkomentaraChar">
    <w:name w:val="Tekst komentara Char"/>
    <w:link w:val="Tekstkomentara"/>
    <w:uiPriority w:val="99"/>
    <w:semiHidden/>
    <w:rsid w:val="00195698"/>
    <w:rPr>
      <w:rFonts w:ascii="Times New Roman" w:eastAsia="Times New Roman" w:hAnsi="Times New Roman" w:cs="Times New Roman"/>
      <w:sz w:val="20"/>
      <w:szCs w:val="20"/>
      <w:lang w:val="bg-BG"/>
    </w:rPr>
  </w:style>
  <w:style w:type="paragraph" w:styleId="Predmetkomentara">
    <w:name w:val="annotation subject"/>
    <w:basedOn w:val="Tekstkomentara"/>
    <w:next w:val="Tekstkomentara"/>
    <w:link w:val="PredmetkomentaraChar"/>
    <w:uiPriority w:val="99"/>
    <w:semiHidden/>
    <w:unhideWhenUsed/>
    <w:rsid w:val="00195698"/>
    <w:rPr>
      <w:b/>
      <w:bCs/>
    </w:rPr>
  </w:style>
  <w:style w:type="character" w:customStyle="1" w:styleId="PredmetkomentaraChar">
    <w:name w:val="Predmet komentara Char"/>
    <w:link w:val="Predme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uiPriority w:val="99"/>
    <w:unhideWhenUsed/>
    <w:rsid w:val="00B53DFF"/>
    <w:rPr>
      <w:color w:val="FA2B5C"/>
      <w:u w:val="single"/>
    </w:rPr>
  </w:style>
  <w:style w:type="paragraph" w:styleId="Tekstkrajnjebiljeke">
    <w:name w:val="endnote text"/>
    <w:basedOn w:val="Normal"/>
    <w:link w:val="TekstkrajnjebiljekeChar"/>
    <w:uiPriority w:val="99"/>
    <w:semiHidden/>
    <w:unhideWhenUsed/>
    <w:rsid w:val="00246628"/>
  </w:style>
  <w:style w:type="character" w:customStyle="1" w:styleId="TekstkrajnjebiljekeChar">
    <w:name w:val="Tekst krajnje bilješke Char"/>
    <w:link w:val="Tekstkrajnjebiljeke"/>
    <w:uiPriority w:val="99"/>
    <w:semiHidden/>
    <w:rsid w:val="00246628"/>
    <w:rPr>
      <w:rFonts w:ascii="Times New Roman" w:eastAsia="Times New Roman" w:hAnsi="Times New Roman" w:cs="Times New Roman"/>
      <w:sz w:val="20"/>
      <w:szCs w:val="20"/>
      <w:lang w:val="bg-BG"/>
    </w:rPr>
  </w:style>
  <w:style w:type="character" w:styleId="Referencakrajnjebiljeke">
    <w:name w:val="endnote reference"/>
    <w:uiPriority w:val="99"/>
    <w:semiHidden/>
    <w:unhideWhenUsed/>
    <w:rsid w:val="00246628"/>
    <w:rPr>
      <w:vertAlign w:val="superscript"/>
    </w:rPr>
  </w:style>
  <w:style w:type="character" w:styleId="SlijeenaHiperveza">
    <w:name w:val="FollowedHyperlink"/>
    <w:uiPriority w:val="99"/>
    <w:semiHidden/>
    <w:unhideWhenUsed/>
    <w:rsid w:val="00F1730B"/>
    <w:rPr>
      <w:color w:val="BC658E"/>
      <w:u w:val="single"/>
    </w:rPr>
  </w:style>
  <w:style w:type="table" w:styleId="Reetkatablice">
    <w:name w:val="Table Grid"/>
    <w:basedOn w:val="Obinatablica"/>
    <w:uiPriority w:val="5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67354"/>
    <w:pPr>
      <w:tabs>
        <w:tab w:val="center" w:pos="4680"/>
        <w:tab w:val="right" w:pos="9360"/>
      </w:tabs>
    </w:pPr>
  </w:style>
  <w:style w:type="character" w:customStyle="1" w:styleId="ZaglavljeChar">
    <w:name w:val="Zaglavlje Char"/>
    <w:link w:val="Zaglavlje"/>
    <w:uiPriority w:val="99"/>
    <w:rsid w:val="00E67354"/>
    <w:rPr>
      <w:rFonts w:ascii="Times New Roman" w:eastAsia="Times New Roman" w:hAnsi="Times New Roman" w:cs="Times New Roman"/>
      <w:sz w:val="20"/>
      <w:szCs w:val="20"/>
      <w:lang w:val="bg-BG"/>
    </w:rPr>
  </w:style>
  <w:style w:type="paragraph" w:styleId="Podnoje">
    <w:name w:val="footer"/>
    <w:basedOn w:val="Normal"/>
    <w:link w:val="PodnojeChar"/>
    <w:uiPriority w:val="99"/>
    <w:unhideWhenUsed/>
    <w:rsid w:val="00E67354"/>
    <w:pPr>
      <w:tabs>
        <w:tab w:val="center" w:pos="4680"/>
        <w:tab w:val="right" w:pos="9360"/>
      </w:tabs>
    </w:pPr>
  </w:style>
  <w:style w:type="character" w:customStyle="1" w:styleId="PodnojeChar">
    <w:name w:val="Podnožje Char"/>
    <w:link w:val="Podnoje"/>
    <w:uiPriority w:val="99"/>
    <w:rsid w:val="00E67354"/>
    <w:rPr>
      <w:rFonts w:ascii="Times New Roman" w:eastAsia="Times New Roman" w:hAnsi="Times New Roman" w:cs="Times New Roman"/>
      <w:sz w:val="20"/>
      <w:szCs w:val="20"/>
      <w:lang w:val="bg-BG"/>
    </w:rPr>
  </w:style>
  <w:style w:type="paragraph" w:styleId="StandardWeb">
    <w:name w:val="Normal (Web)"/>
    <w:basedOn w:val="Normal"/>
    <w:uiPriority w:val="99"/>
    <w:semiHidden/>
    <w:rsid w:val="00EA39F5"/>
    <w:pPr>
      <w:spacing w:before="100" w:beforeAutospacing="1" w:after="100" w:afterAutospacing="1"/>
    </w:pPr>
    <w:rPr>
      <w:sz w:val="24"/>
      <w:szCs w:val="24"/>
      <w:lang w:eastAsia="bg-BG"/>
    </w:rPr>
  </w:style>
  <w:style w:type="paragraph" w:styleId="TOCNaslov">
    <w:name w:val="TOC Heading"/>
    <w:basedOn w:val="Naslov1"/>
    <w:next w:val="Normal"/>
    <w:uiPriority w:val="39"/>
    <w:unhideWhenUsed/>
    <w:qFormat/>
    <w:rsid w:val="00363984"/>
    <w:pPr>
      <w:outlineLvl w:val="9"/>
    </w:pPr>
  </w:style>
  <w:style w:type="paragraph" w:styleId="Sadraj1">
    <w:name w:val="toc 1"/>
    <w:basedOn w:val="Normal"/>
    <w:next w:val="Normal"/>
    <w:autoRedefine/>
    <w:uiPriority w:val="39"/>
    <w:unhideWhenUsed/>
    <w:rsid w:val="0022116A"/>
    <w:pPr>
      <w:spacing w:after="100"/>
    </w:pPr>
  </w:style>
  <w:style w:type="paragraph" w:styleId="Sadraj2">
    <w:name w:val="toc 2"/>
    <w:basedOn w:val="Normal"/>
    <w:next w:val="Normal"/>
    <w:autoRedefine/>
    <w:uiPriority w:val="39"/>
    <w:unhideWhenUsed/>
    <w:rsid w:val="0022116A"/>
    <w:pPr>
      <w:spacing w:after="100"/>
      <w:ind w:left="200"/>
    </w:pPr>
  </w:style>
  <w:style w:type="paragraph" w:styleId="Sadraj3">
    <w:name w:val="toc 3"/>
    <w:basedOn w:val="Normal"/>
    <w:next w:val="Normal"/>
    <w:autoRedefine/>
    <w:uiPriority w:val="39"/>
    <w:unhideWhenUsed/>
    <w:rsid w:val="0022116A"/>
    <w:pPr>
      <w:spacing w:after="100"/>
      <w:ind w:left="400"/>
    </w:pPr>
  </w:style>
  <w:style w:type="paragraph" w:styleId="Uvuenotijeloteksta">
    <w:name w:val="Body Text Indent"/>
    <w:basedOn w:val="Normal"/>
    <w:link w:val="UvuenotijelotekstaChar"/>
    <w:rsid w:val="00A04A3A"/>
    <w:pPr>
      <w:spacing w:after="120"/>
      <w:ind w:left="360"/>
    </w:pPr>
    <w:rPr>
      <w:rFonts w:ascii="BaltArial" w:hAnsi="BaltArial"/>
      <w:sz w:val="22"/>
    </w:rPr>
  </w:style>
  <w:style w:type="character" w:customStyle="1" w:styleId="UvuenotijelotekstaChar">
    <w:name w:val="Uvučeno tijelo teksta Char"/>
    <w:link w:val="Uvuenotijeloteksta"/>
    <w:rsid w:val="00A04A3A"/>
    <w:rPr>
      <w:rFonts w:ascii="BaltArial" w:eastAsia="Times New Roman" w:hAnsi="BaltArial" w:cs="Times New Roman"/>
      <w:szCs w:val="20"/>
    </w:rPr>
  </w:style>
  <w:style w:type="paragraph" w:styleId="Tijeloteksta">
    <w:name w:val="Body Text"/>
    <w:basedOn w:val="Normal"/>
    <w:link w:val="TijelotekstaChar"/>
    <w:uiPriority w:val="99"/>
    <w:unhideWhenUsed/>
    <w:rsid w:val="00763E71"/>
    <w:pPr>
      <w:spacing w:after="120"/>
    </w:pPr>
  </w:style>
  <w:style w:type="character" w:customStyle="1" w:styleId="TijelotekstaChar">
    <w:name w:val="Tijelo teksta Char"/>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sz w:val="24"/>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Revizija">
    <w:name w:val="Revision"/>
    <w:hidden/>
    <w:uiPriority w:val="99"/>
    <w:semiHidden/>
    <w:rsid w:val="00911322"/>
    <w:pPr>
      <w:spacing w:after="80"/>
    </w:pPr>
    <w:rPr>
      <w:rFonts w:ascii="Times New Roman" w:hAnsi="Times New Roman"/>
      <w:lang w:val="bg-BG" w:eastAsia="en-US"/>
    </w:rPr>
  </w:style>
  <w:style w:type="character" w:customStyle="1" w:styleId="Naslov4Char">
    <w:name w:val="Naslov 4 Char"/>
    <w:link w:val="Naslov4"/>
    <w:uiPriority w:val="9"/>
    <w:semiHidden/>
    <w:rsid w:val="00363984"/>
    <w:rPr>
      <w:rFonts w:ascii="Gill Sans MT" w:eastAsia="Times New Roman" w:hAnsi="Gill Sans MT" w:cs="Times New Roman"/>
      <w:sz w:val="22"/>
      <w:szCs w:val="22"/>
    </w:rPr>
  </w:style>
  <w:style w:type="character" w:customStyle="1" w:styleId="Naslov5Char">
    <w:name w:val="Naslov 5 Char"/>
    <w:link w:val="Naslov5"/>
    <w:uiPriority w:val="9"/>
    <w:semiHidden/>
    <w:rsid w:val="00363984"/>
    <w:rPr>
      <w:rFonts w:ascii="Gill Sans MT" w:eastAsia="Times New Roman" w:hAnsi="Gill Sans MT" w:cs="Times New Roman"/>
      <w:color w:val="454545"/>
      <w:sz w:val="22"/>
      <w:szCs w:val="22"/>
    </w:rPr>
  </w:style>
  <w:style w:type="character" w:customStyle="1" w:styleId="Naslov6Char">
    <w:name w:val="Naslov 6 Char"/>
    <w:link w:val="Naslov6"/>
    <w:uiPriority w:val="9"/>
    <w:semiHidden/>
    <w:rsid w:val="00363984"/>
    <w:rPr>
      <w:rFonts w:ascii="Gill Sans MT" w:eastAsia="Times New Roman" w:hAnsi="Gill Sans MT" w:cs="Times New Roman"/>
      <w:i/>
      <w:iCs/>
      <w:color w:val="454545"/>
      <w:sz w:val="21"/>
      <w:szCs w:val="21"/>
    </w:rPr>
  </w:style>
  <w:style w:type="character" w:customStyle="1" w:styleId="Naslov7Char">
    <w:name w:val="Naslov 7 Char"/>
    <w:link w:val="Naslov7"/>
    <w:uiPriority w:val="9"/>
    <w:semiHidden/>
    <w:rsid w:val="00363984"/>
    <w:rPr>
      <w:rFonts w:ascii="Gill Sans MT" w:eastAsia="Times New Roman" w:hAnsi="Gill Sans MT" w:cs="Times New Roman"/>
      <w:i/>
      <w:iCs/>
      <w:color w:val="5B0F21"/>
      <w:sz w:val="21"/>
      <w:szCs w:val="21"/>
    </w:rPr>
  </w:style>
  <w:style w:type="character" w:customStyle="1" w:styleId="Naslov8Char">
    <w:name w:val="Naslov 8 Char"/>
    <w:link w:val="Naslov8"/>
    <w:uiPriority w:val="9"/>
    <w:semiHidden/>
    <w:rsid w:val="00363984"/>
    <w:rPr>
      <w:rFonts w:ascii="Gill Sans MT" w:eastAsia="Times New Roman" w:hAnsi="Gill Sans MT" w:cs="Times New Roman"/>
      <w:b/>
      <w:bCs/>
      <w:color w:val="454545"/>
    </w:rPr>
  </w:style>
  <w:style w:type="character" w:customStyle="1" w:styleId="Naslov9Char">
    <w:name w:val="Naslov 9 Char"/>
    <w:link w:val="Naslov9"/>
    <w:uiPriority w:val="9"/>
    <w:semiHidden/>
    <w:rsid w:val="00363984"/>
    <w:rPr>
      <w:rFonts w:ascii="Gill Sans MT" w:eastAsia="Times New Roman" w:hAnsi="Gill Sans MT" w:cs="Times New Roman"/>
      <w:b/>
      <w:bCs/>
      <w:i/>
      <w:iCs/>
      <w:color w:val="454545"/>
    </w:rPr>
  </w:style>
  <w:style w:type="paragraph" w:styleId="Opisslike">
    <w:name w:val="caption"/>
    <w:basedOn w:val="Normal"/>
    <w:next w:val="Normal"/>
    <w:uiPriority w:val="35"/>
    <w:semiHidden/>
    <w:unhideWhenUsed/>
    <w:qFormat/>
    <w:rsid w:val="00363984"/>
    <w:rPr>
      <w:b/>
      <w:bCs/>
      <w:smallCaps/>
      <w:color w:val="595959"/>
      <w:spacing w:val="6"/>
    </w:rPr>
  </w:style>
  <w:style w:type="paragraph" w:styleId="Naslov">
    <w:name w:val="Title"/>
    <w:basedOn w:val="Normal"/>
    <w:next w:val="Normal"/>
    <w:link w:val="NaslovChar"/>
    <w:uiPriority w:val="10"/>
    <w:qFormat/>
    <w:rsid w:val="00363984"/>
    <w:pPr>
      <w:contextualSpacing/>
    </w:pPr>
    <w:rPr>
      <w:color w:val="B71E42"/>
      <w:spacing w:val="-10"/>
      <w:sz w:val="56"/>
      <w:szCs w:val="56"/>
    </w:rPr>
  </w:style>
  <w:style w:type="character" w:customStyle="1" w:styleId="NaslovChar">
    <w:name w:val="Naslov Char"/>
    <w:link w:val="Naslov"/>
    <w:uiPriority w:val="10"/>
    <w:rsid w:val="00363984"/>
    <w:rPr>
      <w:rFonts w:ascii="Gill Sans MT" w:eastAsia="Times New Roman" w:hAnsi="Gill Sans MT" w:cs="Times New Roman"/>
      <w:color w:val="B71E42"/>
      <w:spacing w:val="-10"/>
      <w:sz w:val="56"/>
      <w:szCs w:val="56"/>
    </w:rPr>
  </w:style>
  <w:style w:type="paragraph" w:styleId="Podnaslov">
    <w:name w:val="Subtitle"/>
    <w:basedOn w:val="Normal"/>
    <w:next w:val="Normal"/>
    <w:link w:val="PodnaslovChar"/>
    <w:uiPriority w:val="11"/>
    <w:qFormat/>
    <w:rsid w:val="00363984"/>
    <w:pPr>
      <w:numPr>
        <w:ilvl w:val="1"/>
      </w:numPr>
    </w:pPr>
    <w:rPr>
      <w:sz w:val="24"/>
      <w:szCs w:val="24"/>
    </w:rPr>
  </w:style>
  <w:style w:type="character" w:customStyle="1" w:styleId="PodnaslovChar">
    <w:name w:val="Podnaslov Char"/>
    <w:link w:val="Podnaslov"/>
    <w:uiPriority w:val="11"/>
    <w:rsid w:val="00363984"/>
    <w:rPr>
      <w:rFonts w:ascii="Gill Sans MT" w:eastAsia="Times New Roman" w:hAnsi="Gill Sans MT" w:cs="Times New Roman"/>
      <w:sz w:val="24"/>
      <w:szCs w:val="24"/>
    </w:rPr>
  </w:style>
  <w:style w:type="character" w:styleId="Naglaeno">
    <w:name w:val="Strong"/>
    <w:uiPriority w:val="22"/>
    <w:qFormat/>
    <w:rsid w:val="00363984"/>
    <w:rPr>
      <w:b/>
      <w:bCs/>
    </w:rPr>
  </w:style>
  <w:style w:type="character" w:styleId="Istaknuto">
    <w:name w:val="Emphasis"/>
    <w:uiPriority w:val="20"/>
    <w:qFormat/>
    <w:rsid w:val="00363984"/>
    <w:rPr>
      <w:i/>
      <w:iCs/>
    </w:rPr>
  </w:style>
  <w:style w:type="paragraph" w:styleId="Bezproreda">
    <w:name w:val="No Spacing"/>
    <w:link w:val="BezproredaChar"/>
    <w:uiPriority w:val="1"/>
    <w:qFormat/>
    <w:rsid w:val="00363984"/>
    <w:pPr>
      <w:spacing w:after="80"/>
    </w:pPr>
    <w:rPr>
      <w:lang w:val="en-US" w:eastAsia="en-US"/>
    </w:rPr>
  </w:style>
  <w:style w:type="paragraph" w:styleId="Citat">
    <w:name w:val="Quote"/>
    <w:basedOn w:val="Normal"/>
    <w:next w:val="Normal"/>
    <w:link w:val="CitatChar"/>
    <w:uiPriority w:val="29"/>
    <w:qFormat/>
    <w:rsid w:val="00363984"/>
    <w:pPr>
      <w:spacing w:before="160"/>
      <w:ind w:left="720" w:right="720"/>
    </w:pPr>
    <w:rPr>
      <w:i/>
      <w:iCs/>
      <w:color w:val="404040"/>
    </w:rPr>
  </w:style>
  <w:style w:type="character" w:customStyle="1" w:styleId="CitatChar">
    <w:name w:val="Citat Char"/>
    <w:link w:val="Citat"/>
    <w:uiPriority w:val="29"/>
    <w:rsid w:val="00363984"/>
    <w:rPr>
      <w:i/>
      <w:iCs/>
      <w:color w:val="404040"/>
    </w:rPr>
  </w:style>
  <w:style w:type="character" w:styleId="Neupadljivoisticanje">
    <w:name w:val="Subtle Emphasis"/>
    <w:uiPriority w:val="19"/>
    <w:qFormat/>
    <w:rsid w:val="00363984"/>
    <w:rPr>
      <w:i/>
      <w:iCs/>
      <w:color w:val="404040"/>
    </w:rPr>
  </w:style>
  <w:style w:type="character" w:styleId="Jakoisticanje">
    <w:name w:val="Intense Emphasis"/>
    <w:uiPriority w:val="21"/>
    <w:qFormat/>
    <w:rsid w:val="00363984"/>
    <w:rPr>
      <w:b/>
      <w:bCs/>
      <w:i/>
      <w:iCs/>
    </w:rPr>
  </w:style>
  <w:style w:type="character" w:styleId="Neupadljivareferenca">
    <w:name w:val="Subtle Reference"/>
    <w:uiPriority w:val="31"/>
    <w:qFormat/>
    <w:rsid w:val="00363984"/>
    <w:rPr>
      <w:smallCaps/>
      <w:color w:val="404040"/>
      <w:u w:val="single" w:color="7F7F7F"/>
    </w:rPr>
  </w:style>
  <w:style w:type="character" w:styleId="Istaknutareferenca">
    <w:name w:val="Intense Reference"/>
    <w:uiPriority w:val="32"/>
    <w:qFormat/>
    <w:rsid w:val="00363984"/>
    <w:rPr>
      <w:b/>
      <w:bCs/>
      <w:smallCaps/>
      <w:spacing w:val="5"/>
      <w:u w:val="single"/>
    </w:rPr>
  </w:style>
  <w:style w:type="character" w:styleId="Naslovknjige">
    <w:name w:val="Book Title"/>
    <w:uiPriority w:val="33"/>
    <w:qFormat/>
    <w:rsid w:val="00363984"/>
    <w:rPr>
      <w:b/>
      <w:bCs/>
      <w:smallCaps/>
    </w:rPr>
  </w:style>
  <w:style w:type="character" w:customStyle="1" w:styleId="UnresolvedMention1">
    <w:name w:val="Unresolved Mention1"/>
    <w:uiPriority w:val="99"/>
    <w:semiHidden/>
    <w:unhideWhenUsed/>
    <w:rsid w:val="00C83BCB"/>
    <w:rPr>
      <w:color w:val="808080"/>
      <w:shd w:val="clear" w:color="auto" w:fill="E6E6E6"/>
    </w:rPr>
  </w:style>
  <w:style w:type="character" w:customStyle="1" w:styleId="BezproredaChar">
    <w:name w:val="Bez proreda Char"/>
    <w:link w:val="Bezproreda"/>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 w:type="character" w:customStyle="1" w:styleId="Nerijeenospominjanje1">
    <w:name w:val="Neriješeno spominjanje1"/>
    <w:basedOn w:val="Zadanifontodlomka"/>
    <w:uiPriority w:val="99"/>
    <w:semiHidden/>
    <w:unhideWhenUsed/>
    <w:rsid w:val="00865659"/>
    <w:rPr>
      <w:color w:val="605E5C"/>
      <w:shd w:val="clear" w:color="auto" w:fill="E1DFDD"/>
    </w:rPr>
  </w:style>
  <w:style w:type="character" w:styleId="Nerijeenospominjanje">
    <w:name w:val="Unresolved Mention"/>
    <w:basedOn w:val="Zadanifontodlomka"/>
    <w:uiPriority w:val="99"/>
    <w:semiHidden/>
    <w:unhideWhenUsed/>
    <w:rsid w:val="00B2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440878353">
      <w:bodyDiv w:val="1"/>
      <w:marLeft w:val="0"/>
      <w:marRight w:val="0"/>
      <w:marTop w:val="0"/>
      <w:marBottom w:val="0"/>
      <w:divBdr>
        <w:top w:val="none" w:sz="0" w:space="0" w:color="auto"/>
        <w:left w:val="none" w:sz="0" w:space="0" w:color="auto"/>
        <w:bottom w:val="none" w:sz="0" w:space="0" w:color="auto"/>
        <w:right w:val="none" w:sz="0" w:space="0" w:color="auto"/>
      </w:divBdr>
    </w:div>
    <w:div w:id="484394880">
      <w:bodyDiv w:val="1"/>
      <w:marLeft w:val="0"/>
      <w:marRight w:val="0"/>
      <w:marTop w:val="0"/>
      <w:marBottom w:val="0"/>
      <w:divBdr>
        <w:top w:val="none" w:sz="0" w:space="0" w:color="auto"/>
        <w:left w:val="none" w:sz="0" w:space="0" w:color="auto"/>
        <w:bottom w:val="none" w:sz="0" w:space="0" w:color="auto"/>
        <w:right w:val="none" w:sz="0" w:space="0" w:color="auto"/>
      </w:divBdr>
    </w:div>
    <w:div w:id="539585766">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784884714">
      <w:bodyDiv w:val="1"/>
      <w:marLeft w:val="0"/>
      <w:marRight w:val="0"/>
      <w:marTop w:val="0"/>
      <w:marBottom w:val="0"/>
      <w:divBdr>
        <w:top w:val="none" w:sz="0" w:space="0" w:color="auto"/>
        <w:left w:val="none" w:sz="0" w:space="0" w:color="auto"/>
        <w:bottom w:val="none" w:sz="0" w:space="0" w:color="auto"/>
        <w:right w:val="none" w:sz="0" w:space="0" w:color="auto"/>
      </w:divBdr>
    </w:div>
    <w:div w:id="835728898">
      <w:bodyDiv w:val="1"/>
      <w:marLeft w:val="0"/>
      <w:marRight w:val="0"/>
      <w:marTop w:val="0"/>
      <w:marBottom w:val="0"/>
      <w:divBdr>
        <w:top w:val="none" w:sz="0" w:space="0" w:color="auto"/>
        <w:left w:val="none" w:sz="0" w:space="0" w:color="auto"/>
        <w:bottom w:val="none" w:sz="0" w:space="0" w:color="auto"/>
        <w:right w:val="none" w:sz="0" w:space="0" w:color="auto"/>
      </w:divBdr>
    </w:div>
    <w:div w:id="1221018987">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95316191">
      <w:bodyDiv w:val="1"/>
      <w:marLeft w:val="0"/>
      <w:marRight w:val="0"/>
      <w:marTop w:val="0"/>
      <w:marBottom w:val="0"/>
      <w:divBdr>
        <w:top w:val="none" w:sz="0" w:space="0" w:color="auto"/>
        <w:left w:val="none" w:sz="0" w:space="0" w:color="auto"/>
        <w:bottom w:val="none" w:sz="0" w:space="0" w:color="auto"/>
        <w:right w:val="none" w:sz="0" w:space="0" w:color="auto"/>
      </w:divBdr>
    </w:div>
    <w:div w:id="1975215508">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pcina-kljuc.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rustvene.djelatnosti.klju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6" ma:contentTypeDescription="Create a new document." ma:contentTypeScope="" ma:versionID="57a1809edb562dc0b3f9b71afb3ba1d8">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f8d1f7d070023b3c047a9976adaad669"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32JKWRRJAUXM-1068736601-32440</_dlc_DocId>
    <_dlc_DocIdUrl xmlns="de777af5-75c5-4059-8842-b3ca2d118c77">
      <Url>https://undp.sharepoint.com/teams/BIH/ReLOAD2/_layouts/15/DocIdRedir.aspx?ID=32JKWRRJAUXM-1068736601-32440</Url>
      <Description>32JKWRRJAUXM-1068736601-32440</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5B42-53EF-40C0-ADDE-FA4BB13723F1}">
  <ds:schemaRefs>
    <ds:schemaRef ds:uri="http://schemas.microsoft.com/sharepoint/events"/>
  </ds:schemaRefs>
</ds:datastoreItem>
</file>

<file path=customXml/itemProps2.xml><?xml version="1.0" encoding="utf-8"?>
<ds:datastoreItem xmlns:ds="http://schemas.openxmlformats.org/officeDocument/2006/customXml" ds:itemID="{7370B54F-E33C-4369-83E1-38431F5BDE7F}">
  <ds:schemaRefs>
    <ds:schemaRef ds:uri="http://schemas.microsoft.com/office/2006/metadata/longProperties"/>
  </ds:schemaRefs>
</ds:datastoreItem>
</file>

<file path=customXml/itemProps3.xml><?xml version="1.0" encoding="utf-8"?>
<ds:datastoreItem xmlns:ds="http://schemas.openxmlformats.org/officeDocument/2006/customXml" ds:itemID="{F2A8F171-56B6-4DF3-BA65-E40B5F6A782C}">
  <ds:schemaRefs>
    <ds:schemaRef ds:uri="http://schemas.microsoft.com/sharepoint/v3/contenttype/forms"/>
  </ds:schemaRefs>
</ds:datastoreItem>
</file>

<file path=customXml/itemProps4.xml><?xml version="1.0" encoding="utf-8"?>
<ds:datastoreItem xmlns:ds="http://schemas.openxmlformats.org/officeDocument/2006/customXml" ds:itemID="{0CB9E254-4B45-4FFB-AF83-2435903A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86207-A5BA-472A-8FD4-BF1EBE0BEE46}">
  <ds:schemaRefs>
    <ds:schemaRef ds:uri="http://schemas.microsoft.com/office/2006/metadata/properties"/>
    <ds:schemaRef ds:uri="http://schemas.microsoft.com/office/infopath/2007/PartnerControls"/>
    <ds:schemaRef ds:uri="de777af5-75c5-4059-8842-b3ca2d118c77"/>
    <ds:schemaRef ds:uri="2d7d3069-4f00-4d52-a34a-5852c7b93721"/>
  </ds:schemaRefs>
</ds:datastoreItem>
</file>

<file path=customXml/itemProps6.xml><?xml version="1.0" encoding="utf-8"?>
<ds:datastoreItem xmlns:ds="http://schemas.openxmlformats.org/officeDocument/2006/customXml" ds:itemID="{DE74A0D7-E964-4BA3-89FA-525E567D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4110</Words>
  <Characters>23428</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cp:lastPrinted>2024-08-15T05:38:00Z</cp:lastPrinted>
  <dcterms:created xsi:type="dcterms:W3CDTF">2024-07-16T12:10:00Z</dcterms:created>
  <dcterms:modified xsi:type="dcterms:W3CDTF">2024-08-15T05:41:00Z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
    <vt:lpwstr>32JKWRRJAUXM-1068736601-4914</vt:lpwstr>
  </property>
  <property fmtid="{D5CDD505-2E9C-101B-9397-08002B2CF9AE}" pid="4" name="_dlc_DocIdItemGuid">
    <vt:lpwstr>d90ecb30-2a15-481e-9f45-b50c08ce50b6</vt:lpwstr>
  </property>
  <property fmtid="{D5CDD505-2E9C-101B-9397-08002B2CF9AE}" pid="5" name="_dlc_DocIdUrl">
    <vt:lpwstr>https://undp.sharepoint.com/teams/BIH/ReLOAD2/_layouts/15/DocIdRedir.aspx?ID=32JKWRRJAUXM-1068736601-4914, 32JKWRRJAUXM-1068736601-4914</vt:lpwstr>
  </property>
  <property fmtid="{D5CDD505-2E9C-101B-9397-08002B2CF9AE}" pid="6" name="MediaServiceImageTags">
    <vt:lpwstr/>
  </property>
</Properties>
</file>